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8B681" w14:textId="29B946A6" w:rsidR="00E052CE" w:rsidRPr="00E052CE" w:rsidRDefault="00E052CE" w:rsidP="00E052CE">
      <w:pPr>
        <w:ind w:left="1988" w:hanging="1988"/>
        <w:jc w:val="both"/>
        <w:rPr>
          <w:rFonts w:ascii="Arial" w:hAnsi="Arial" w:cs="Arial"/>
          <w:b/>
          <w:sz w:val="22"/>
          <w:szCs w:val="22"/>
        </w:rPr>
      </w:pPr>
      <w:r w:rsidRPr="00E052CE">
        <w:rPr>
          <w:rFonts w:ascii="Arial" w:hAnsi="Arial" w:cs="Arial"/>
          <w:b/>
          <w:sz w:val="22"/>
          <w:szCs w:val="22"/>
        </w:rPr>
        <w:t>3GPP TSG RAN WG1 #114</w:t>
      </w:r>
      <w:r w:rsidRPr="00E052CE">
        <w:rPr>
          <w:rFonts w:ascii="Arial" w:hAnsi="Arial" w:cs="Arial"/>
          <w:b/>
          <w:sz w:val="22"/>
          <w:szCs w:val="22"/>
        </w:rPr>
        <w:tab/>
      </w:r>
      <w:r w:rsidRPr="00E052CE">
        <w:rPr>
          <w:rFonts w:ascii="Arial" w:hAnsi="Arial" w:cs="Arial"/>
          <w:b/>
          <w:sz w:val="22"/>
          <w:szCs w:val="22"/>
        </w:rPr>
        <w:tab/>
      </w:r>
      <w:r w:rsidRPr="00E052CE">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8E5505" w:rsidRPr="008E5505">
        <w:rPr>
          <w:rFonts w:ascii="Arial" w:hAnsi="Arial" w:cs="Arial"/>
          <w:b/>
          <w:sz w:val="22"/>
          <w:szCs w:val="22"/>
        </w:rPr>
        <w:t>R1-2307375</w:t>
      </w:r>
    </w:p>
    <w:p w14:paraId="7C5BA7C1" w14:textId="024460EE" w:rsidR="00FB0698" w:rsidRDefault="00E052CE" w:rsidP="00E052CE">
      <w:pPr>
        <w:ind w:left="1988" w:hanging="1988"/>
        <w:jc w:val="both"/>
        <w:rPr>
          <w:rFonts w:ascii="Arial" w:hAnsi="Arial" w:cs="Arial"/>
          <w:b/>
          <w:sz w:val="22"/>
          <w:szCs w:val="22"/>
        </w:rPr>
      </w:pPr>
      <w:r w:rsidRPr="00E052CE">
        <w:rPr>
          <w:rFonts w:ascii="Arial" w:hAnsi="Arial" w:cs="Arial"/>
          <w:b/>
          <w:sz w:val="22"/>
          <w:szCs w:val="22"/>
        </w:rPr>
        <w:t>Toulouse, France, August 21st – August 25th, 2023</w:t>
      </w:r>
    </w:p>
    <w:p w14:paraId="14473493" w14:textId="77777777" w:rsidR="00E052CE" w:rsidRPr="002342A6" w:rsidRDefault="00E052CE" w:rsidP="00E052CE">
      <w:pPr>
        <w:ind w:left="1988" w:hanging="1988"/>
        <w:jc w:val="both"/>
        <w:rPr>
          <w:rFonts w:ascii="Arial" w:hAnsi="Arial" w:cs="Arial"/>
          <w:b/>
          <w:sz w:val="22"/>
          <w:szCs w:val="22"/>
        </w:rPr>
      </w:pPr>
    </w:p>
    <w:p w14:paraId="6964F680" w14:textId="49CAB6C8" w:rsidR="0081322F" w:rsidRPr="00E052CE" w:rsidRDefault="0081322F" w:rsidP="0081322F">
      <w:pPr>
        <w:ind w:left="1988" w:hanging="1988"/>
        <w:jc w:val="both"/>
        <w:rPr>
          <w:rFonts w:ascii="Arial" w:hAnsi="Arial" w:cs="Arial"/>
          <w:b/>
          <w:color w:val="FF0000"/>
          <w:sz w:val="22"/>
          <w:szCs w:val="22"/>
          <w:lang w:eastAsia="zh-CN"/>
        </w:rPr>
      </w:pPr>
      <w:r>
        <w:rPr>
          <w:rFonts w:ascii="Arial" w:hAnsi="Arial" w:cs="Arial"/>
          <w:b/>
          <w:sz w:val="22"/>
          <w:szCs w:val="22"/>
        </w:rPr>
        <w:t xml:space="preserve">Agenda </w:t>
      </w:r>
      <w:r w:rsidRPr="008E5505">
        <w:rPr>
          <w:rFonts w:ascii="Arial" w:hAnsi="Arial" w:cs="Arial"/>
          <w:b/>
          <w:sz w:val="22"/>
          <w:szCs w:val="22"/>
        </w:rPr>
        <w:t>item:</w:t>
      </w:r>
      <w:r w:rsidRPr="008E5505">
        <w:rPr>
          <w:rFonts w:ascii="Arial" w:hAnsi="Arial" w:cs="Arial"/>
          <w:b/>
          <w:sz w:val="22"/>
          <w:szCs w:val="22"/>
        </w:rPr>
        <w:tab/>
      </w:r>
      <w:r w:rsidR="00312A85" w:rsidRPr="008E5505">
        <w:rPr>
          <w:rFonts w:ascii="Arial" w:hAnsi="Arial" w:cs="Arial"/>
          <w:b/>
          <w:sz w:val="22"/>
          <w:szCs w:val="22"/>
        </w:rPr>
        <w:t>9.2.2.</w:t>
      </w:r>
      <w:r w:rsidRPr="008E5505">
        <w:rPr>
          <w:rFonts w:ascii="Arial" w:hAnsi="Arial" w:cs="Arial"/>
          <w:b/>
          <w:sz w:val="22"/>
          <w:szCs w:val="22"/>
        </w:rPr>
        <w:t>1</w:t>
      </w:r>
    </w:p>
    <w:p w14:paraId="6151838F" w14:textId="6D19966C" w:rsidR="0081322F" w:rsidRPr="002342A6" w:rsidRDefault="00E27E54"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6E79F27A" w:rsidR="0081322F" w:rsidRPr="008E5505" w:rsidRDefault="0081322F" w:rsidP="0081322F">
      <w:pPr>
        <w:ind w:left="1988" w:hanging="1988"/>
        <w:jc w:val="both"/>
        <w:rPr>
          <w:rFonts w:ascii="Arial" w:hAnsi="Arial" w:cs="Arial"/>
          <w:b/>
          <w:sz w:val="22"/>
          <w:szCs w:val="22"/>
          <w:lang w:val="en-US"/>
        </w:rPr>
      </w:pPr>
      <w:r w:rsidRPr="008E5505">
        <w:rPr>
          <w:rFonts w:ascii="Arial" w:hAnsi="Arial" w:cs="Arial"/>
          <w:b/>
          <w:sz w:val="22"/>
          <w:szCs w:val="22"/>
        </w:rPr>
        <w:t>Title:</w:t>
      </w:r>
      <w:r w:rsidRPr="008E5505">
        <w:rPr>
          <w:rFonts w:ascii="Arial" w:hAnsi="Arial" w:cs="Arial"/>
          <w:b/>
          <w:sz w:val="22"/>
          <w:szCs w:val="22"/>
        </w:rPr>
        <w:tab/>
      </w:r>
      <w:r w:rsidR="00312A85" w:rsidRPr="008E5505">
        <w:rPr>
          <w:rFonts w:ascii="Arial" w:hAnsi="Arial" w:cs="Arial"/>
          <w:b/>
          <w:sz w:val="22"/>
          <w:szCs w:val="22"/>
        </w:rPr>
        <w:t xml:space="preserve">Discussion on evaluation on AI/ML for </w:t>
      </w:r>
      <w:r w:rsidR="00312A85" w:rsidRPr="008E5505">
        <w:rPr>
          <w:rFonts w:ascii="Arial" w:hAnsi="Arial" w:cs="Arial"/>
          <w:b/>
          <w:sz w:val="22"/>
          <w:szCs w:val="22"/>
          <w:lang w:eastAsia="zh-CN"/>
        </w:rPr>
        <w:t>C</w:t>
      </w:r>
      <w:r w:rsidR="00312A85" w:rsidRPr="008E5505">
        <w:rPr>
          <w:rFonts w:ascii="Arial" w:hAnsi="Arial" w:cs="Arial"/>
          <w:b/>
          <w:sz w:val="22"/>
          <w:szCs w:val="22"/>
        </w:rPr>
        <w:t>SI feedback enhancement</w:t>
      </w:r>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0B5DF6A3" w14:textId="5E17BCBC" w:rsidR="00312A85" w:rsidRDefault="0081322F" w:rsidP="00312A85">
      <w:pPr>
        <w:overflowPunct/>
        <w:autoSpaceDE/>
        <w:autoSpaceDN/>
        <w:adjustRightInd/>
        <w:jc w:val="both"/>
        <w:textAlignment w:val="auto"/>
        <w:rPr>
          <w:lang w:val="en-US" w:eastAsia="zh-CN"/>
        </w:rPr>
      </w:pPr>
      <w:r>
        <w:rPr>
          <w:lang w:val="en-US" w:eastAsia="zh-CN"/>
        </w:rPr>
        <w:t xml:space="preserve">In this contribution, </w:t>
      </w:r>
      <w:r w:rsidR="00934353">
        <w:rPr>
          <w:lang w:val="en-US" w:eastAsia="zh-CN"/>
        </w:rPr>
        <w:t>we present ou</w:t>
      </w:r>
      <w:r w:rsidR="006A024C">
        <w:rPr>
          <w:lang w:val="en-US" w:eastAsia="zh-CN"/>
        </w:rPr>
        <w:t xml:space="preserve">r views on evaluation methodology and </w:t>
      </w:r>
      <w:r w:rsidR="00934353">
        <w:rPr>
          <w:lang w:val="en-US" w:eastAsia="zh-CN"/>
        </w:rPr>
        <w:t>evaluation results on AI/</w:t>
      </w:r>
      <w:r w:rsidR="00902A55">
        <w:rPr>
          <w:lang w:val="en-US" w:eastAsia="zh-CN"/>
        </w:rPr>
        <w:t>ML for CSI feedback enhancement</w:t>
      </w:r>
      <w:r w:rsidR="00902A55">
        <w:rPr>
          <w:rFonts w:hint="eastAsia"/>
          <w:lang w:val="en-US" w:eastAsia="zh-CN"/>
        </w:rPr>
        <w:t>,</w:t>
      </w:r>
      <w:r w:rsidR="00902A55">
        <w:rPr>
          <w:lang w:val="en-US" w:eastAsia="zh-CN"/>
        </w:rPr>
        <w:t xml:space="preserve"> including AI/ML based CSI compression and AI/ML based </w:t>
      </w:r>
      <w:r w:rsidR="00902A55">
        <w:rPr>
          <w:rFonts w:hint="eastAsia"/>
          <w:lang w:val="en-US" w:eastAsia="zh-CN"/>
        </w:rPr>
        <w:t>CSI</w:t>
      </w:r>
      <w:r w:rsidR="00902A55">
        <w:rPr>
          <w:lang w:val="en-US" w:eastAsia="zh-CN"/>
        </w:rPr>
        <w:t xml:space="preserve"> </w:t>
      </w:r>
      <w:r w:rsidR="00902A55">
        <w:rPr>
          <w:rFonts w:hint="eastAsia"/>
          <w:lang w:val="en-US" w:eastAsia="zh-CN"/>
        </w:rPr>
        <w:t>prediction</w:t>
      </w:r>
      <w:r w:rsidR="00902A55">
        <w:rPr>
          <w:lang w:val="en-US" w:eastAsia="zh-CN"/>
        </w:rPr>
        <w:t xml:space="preserve"> </w:t>
      </w:r>
      <w:r w:rsidR="00902A55">
        <w:rPr>
          <w:rFonts w:hint="eastAsia"/>
          <w:lang w:val="en-US" w:eastAsia="zh-CN"/>
        </w:rPr>
        <w:t>in</w:t>
      </w:r>
      <w:r w:rsidR="00902A55">
        <w:rPr>
          <w:lang w:val="en-US" w:eastAsia="zh-CN"/>
        </w:rPr>
        <w:t xml:space="preserve"> </w:t>
      </w:r>
      <w:r w:rsidR="00902A55">
        <w:rPr>
          <w:rFonts w:hint="eastAsia"/>
          <w:lang w:val="en-US" w:eastAsia="zh-CN"/>
        </w:rPr>
        <w:t>t</w:t>
      </w:r>
      <w:r w:rsidR="00902A55">
        <w:rPr>
          <w:lang w:val="en-US" w:eastAsia="zh-CN"/>
        </w:rPr>
        <w:t xml:space="preserve">ime domain. </w:t>
      </w:r>
    </w:p>
    <w:p w14:paraId="471D0995" w14:textId="0D91C049" w:rsidR="006A024C" w:rsidRDefault="006A024C" w:rsidP="006A024C">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rsidR="002C2D21">
        <w:t xml:space="preserve"> on AI/ML based CSI compression</w:t>
      </w:r>
    </w:p>
    <w:p w14:paraId="0D5D279B" w14:textId="6580CC6C" w:rsidR="004A3A43" w:rsidRPr="00DA38E0" w:rsidRDefault="004A3A43" w:rsidP="00D172E4">
      <w:pPr>
        <w:pStyle w:val="2"/>
        <w:keepLines/>
        <w:numPr>
          <w:ilvl w:val="1"/>
          <w:numId w:val="8"/>
        </w:numPr>
        <w:tabs>
          <w:tab w:val="clear" w:pos="432"/>
        </w:tabs>
        <w:overflowPunct w:val="0"/>
        <w:autoSpaceDE w:val="0"/>
        <w:autoSpaceDN w:val="0"/>
        <w:adjustRightInd w:val="0"/>
        <w:spacing w:before="120" w:after="120"/>
        <w:textAlignment w:val="baseline"/>
        <w:rPr>
          <w:rFonts w:ascii="Times New Roman" w:hAnsi="Times New Roman"/>
        </w:rPr>
      </w:pPr>
      <w:r w:rsidRPr="00DA38E0">
        <w:rPr>
          <w:rFonts w:ascii="Times New Roman" w:hAnsi="Times New Roman"/>
        </w:rPr>
        <w:t>1 on 1 joint training</w:t>
      </w:r>
    </w:p>
    <w:p w14:paraId="0FFC94BD" w14:textId="4D976B8D" w:rsidR="0098127A" w:rsidRDefault="008E5505" w:rsidP="0098127A">
      <w:pPr>
        <w:jc w:val="both"/>
        <w:rPr>
          <w:lang w:eastAsia="zh-CN"/>
        </w:rPr>
      </w:pPr>
      <w:r>
        <w:rPr>
          <w:lang w:eastAsia="zh-CN"/>
        </w:rPr>
        <w:t xml:space="preserve">The evaluation of 1 on 1 joint training is discussed in this section. The </w:t>
      </w:r>
      <w:r w:rsidR="0098127A" w:rsidRPr="00F166E8">
        <w:rPr>
          <w:rFonts w:hint="eastAsia"/>
          <w:lang w:eastAsia="zh-CN"/>
        </w:rPr>
        <w:t>Rel-16</w:t>
      </w:r>
      <w:r w:rsidR="0098127A" w:rsidRPr="00F166E8">
        <w:rPr>
          <w:lang w:eastAsia="zh-CN"/>
        </w:rPr>
        <w:t xml:space="preserve"> </w:t>
      </w:r>
      <w:proofErr w:type="spellStart"/>
      <w:r w:rsidR="0098127A" w:rsidRPr="00F166E8">
        <w:rPr>
          <w:rFonts w:hint="eastAsia"/>
          <w:lang w:eastAsia="zh-CN"/>
        </w:rPr>
        <w:t>TypeII</w:t>
      </w:r>
      <w:proofErr w:type="spellEnd"/>
      <w:r w:rsidR="0098127A" w:rsidRPr="00F166E8">
        <w:rPr>
          <w:lang w:eastAsia="zh-CN"/>
        </w:rPr>
        <w:t xml:space="preserve"> </w:t>
      </w:r>
      <w:r w:rsidR="0098127A" w:rsidRPr="00F166E8">
        <w:rPr>
          <w:rFonts w:hint="eastAsia"/>
          <w:lang w:eastAsia="zh-CN"/>
        </w:rPr>
        <w:t>codebook</w:t>
      </w:r>
      <w:r w:rsidR="0098127A" w:rsidRPr="00F166E8">
        <w:rPr>
          <w:lang w:eastAsia="zh-CN"/>
        </w:rPr>
        <w:t xml:space="preserve"> </w:t>
      </w:r>
      <w:r>
        <w:rPr>
          <w:lang w:eastAsia="zh-CN"/>
        </w:rPr>
        <w:t xml:space="preserve">is selected </w:t>
      </w:r>
      <w:r w:rsidR="0098127A" w:rsidRPr="00F166E8">
        <w:rPr>
          <w:rFonts w:hint="eastAsia"/>
          <w:lang w:eastAsia="zh-CN"/>
        </w:rPr>
        <w:t>as</w:t>
      </w:r>
      <w:r w:rsidR="0098127A" w:rsidRPr="00F166E8">
        <w:rPr>
          <w:lang w:eastAsia="zh-CN"/>
        </w:rPr>
        <w:t xml:space="preserve"> </w:t>
      </w:r>
      <w:r w:rsidR="0098127A">
        <w:rPr>
          <w:lang w:eastAsia="zh-CN"/>
        </w:rPr>
        <w:t xml:space="preserve">the </w:t>
      </w:r>
      <w:r w:rsidR="0098127A" w:rsidRPr="00F166E8">
        <w:rPr>
          <w:rFonts w:hint="eastAsia"/>
          <w:lang w:eastAsia="zh-CN"/>
        </w:rPr>
        <w:t>baseline</w:t>
      </w:r>
      <w:r w:rsidR="001468A6">
        <w:rPr>
          <w:lang w:eastAsia="zh-CN"/>
        </w:rPr>
        <w:t>, and t</w:t>
      </w:r>
      <w:r w:rsidR="00CA452E">
        <w:rPr>
          <w:lang w:eastAsia="zh-CN"/>
        </w:rPr>
        <w:t>he maximum r</w:t>
      </w:r>
      <w:r w:rsidR="0098127A">
        <w:rPr>
          <w:lang w:eastAsia="zh-CN"/>
        </w:rPr>
        <w:t xml:space="preserve">ank </w:t>
      </w:r>
      <w:r w:rsidR="00CA452E">
        <w:rPr>
          <w:lang w:eastAsia="zh-CN"/>
        </w:rPr>
        <w:t xml:space="preserve">value </w:t>
      </w:r>
      <w:r w:rsidR="00C65B88">
        <w:rPr>
          <w:lang w:eastAsia="zh-CN"/>
        </w:rPr>
        <w:t>is</w:t>
      </w:r>
      <w:r w:rsidR="00CA452E">
        <w:rPr>
          <w:lang w:eastAsia="zh-CN"/>
        </w:rPr>
        <w:t xml:space="preserve"> set</w:t>
      </w:r>
      <w:r w:rsidR="0098127A">
        <w:rPr>
          <w:lang w:eastAsia="zh-CN"/>
        </w:rPr>
        <w:t xml:space="preserve"> to two with rank adaptation. </w:t>
      </w:r>
    </w:p>
    <w:p w14:paraId="67F9383C" w14:textId="77777777" w:rsidR="00F31296" w:rsidRDefault="009F1644" w:rsidP="009F1644">
      <w:pPr>
        <w:jc w:val="both"/>
        <w:rPr>
          <w:lang w:eastAsia="zh-CN"/>
        </w:rPr>
      </w:pPr>
      <w:r>
        <w:rPr>
          <w:lang w:eastAsia="zh-CN"/>
        </w:rPr>
        <w:t>Based o</w:t>
      </w:r>
      <w:r w:rsidR="00E052CE">
        <w:rPr>
          <w:lang w:eastAsia="zh-CN"/>
        </w:rPr>
        <w:t xml:space="preserve">n the working assumption in </w:t>
      </w:r>
      <w:r w:rsidR="00E052CE">
        <w:rPr>
          <w:rFonts w:hint="eastAsia"/>
          <w:lang w:eastAsia="zh-CN"/>
        </w:rPr>
        <w:t>the</w:t>
      </w:r>
      <w:r w:rsidR="00E052CE">
        <w:rPr>
          <w:lang w:eastAsia="zh-CN"/>
        </w:rPr>
        <w:t xml:space="preserve"> previous</w:t>
      </w:r>
      <w:r>
        <w:rPr>
          <w:lang w:eastAsia="zh-CN"/>
        </w:rPr>
        <w:t xml:space="preserve"> meeting</w:t>
      </w:r>
      <w:r w:rsidR="00E052CE">
        <w:rPr>
          <w:lang w:eastAsia="zh-CN"/>
        </w:rPr>
        <w:t>s</w:t>
      </w:r>
      <w:r>
        <w:rPr>
          <w:lang w:eastAsia="zh-CN"/>
        </w:rPr>
        <w:t xml:space="preserve">, three typical feedback overhead for each layer should be evaluated. We set X equals to 62 bits, Y equals to 111 bits and Z equals to 279 bits for </w:t>
      </w:r>
      <w:proofErr w:type="spellStart"/>
      <w:r>
        <w:rPr>
          <w:lang w:eastAsia="zh-CN"/>
        </w:rPr>
        <w:t>eType</w:t>
      </w:r>
      <w:proofErr w:type="spellEnd"/>
      <w:r>
        <w:rPr>
          <w:lang w:eastAsia="zh-CN"/>
        </w:rPr>
        <w:t xml:space="preserve"> II, and X equals to 60 bits, Y equals to 120 bits and Z equals to 280 bits for AI </w:t>
      </w:r>
      <w:r w:rsidR="00E052CE">
        <w:rPr>
          <w:lang w:eastAsia="zh-CN"/>
        </w:rPr>
        <w:t>based CSI compression</w:t>
      </w:r>
      <w:r>
        <w:rPr>
          <w:lang w:eastAsia="zh-CN"/>
        </w:rPr>
        <w:t>.</w:t>
      </w:r>
      <w:r w:rsidR="002602E5">
        <w:rPr>
          <w:lang w:eastAsia="zh-CN"/>
        </w:rPr>
        <w:t xml:space="preserve"> </w:t>
      </w:r>
    </w:p>
    <w:p w14:paraId="24058EDB" w14:textId="714E8AA3" w:rsidR="009F1644" w:rsidRDefault="00F31296" w:rsidP="009F1644">
      <w:pPr>
        <w:jc w:val="both"/>
        <w:rPr>
          <w:lang w:eastAsia="zh-CN"/>
        </w:rPr>
      </w:pPr>
      <w:r>
        <w:rPr>
          <w:lang w:eastAsia="zh-CN"/>
        </w:rPr>
        <w:t>For quantization method, the case 2-1 that fixed 2-bit</w:t>
      </w:r>
      <w:r w:rsidRPr="00F31296">
        <w:rPr>
          <w:lang w:eastAsia="zh-CN"/>
        </w:rPr>
        <w:t xml:space="preserve"> </w:t>
      </w:r>
      <w:r>
        <w:rPr>
          <w:lang w:eastAsia="zh-CN"/>
        </w:rPr>
        <w:t>scalar quantization method is</w:t>
      </w:r>
      <w:r w:rsidRPr="00F31296">
        <w:rPr>
          <w:lang w:eastAsia="zh-CN"/>
        </w:rPr>
        <w:t xml:space="preserve"> app</w:t>
      </w:r>
      <w:r w:rsidR="001468A6">
        <w:rPr>
          <w:lang w:eastAsia="zh-CN"/>
        </w:rPr>
        <w:t xml:space="preserve">lied during the training phase, </w:t>
      </w:r>
      <w:r w:rsidRPr="00F31296">
        <w:rPr>
          <w:lang w:eastAsia="zh-CN"/>
        </w:rPr>
        <w:t>the same quantization codebook is applied for the inference phase</w:t>
      </w:r>
      <w:r w:rsidR="002602E5">
        <w:rPr>
          <w:lang w:eastAsia="zh-CN"/>
        </w:rPr>
        <w:t xml:space="preserve">. </w:t>
      </w:r>
    </w:p>
    <w:p w14:paraId="6C8E1A80" w14:textId="7538BA86" w:rsidR="00F31296" w:rsidRDefault="00F31296" w:rsidP="009F1644">
      <w:pPr>
        <w:jc w:val="both"/>
      </w:pPr>
      <w:r>
        <w:rPr>
          <w:lang w:eastAsia="zh-CN"/>
        </w:rPr>
        <w:t xml:space="preserve">For the higher rank with multiple layers, option 3-1 that a </w:t>
      </w:r>
      <w:r w:rsidRPr="00DD2583">
        <w:t>layer common and rank common</w:t>
      </w:r>
      <w:r>
        <w:t xml:space="preserve"> model is used in the evaluation.</w:t>
      </w:r>
    </w:p>
    <w:p w14:paraId="1C58A41D" w14:textId="5B205992" w:rsidR="0035057B" w:rsidRDefault="0035057B" w:rsidP="009F1644">
      <w:pPr>
        <w:jc w:val="both"/>
        <w:rPr>
          <w:lang w:eastAsia="zh-CN"/>
        </w:rPr>
      </w:pPr>
      <w:r>
        <w:t xml:space="preserve">For CQI determination method, we assumed that </w:t>
      </w:r>
      <w:r w:rsidRPr="0035057B">
        <w:t xml:space="preserve">CSI reconstruction model is available at the UE </w:t>
      </w:r>
      <w:r>
        <w:t xml:space="preserve">side </w:t>
      </w:r>
      <w:r w:rsidRPr="0035057B">
        <w:t>and CQI is calculated based on CSI reconstruction output</w:t>
      </w:r>
      <w:r>
        <w:t xml:space="preserve">, and option 2a is </w:t>
      </w:r>
      <w:r w:rsidR="00C1586A">
        <w:t>adopted</w:t>
      </w:r>
      <w:r>
        <w:t xml:space="preserve"> in the evaluation. </w:t>
      </w:r>
    </w:p>
    <w:p w14:paraId="427EEA04" w14:textId="53EC65E4" w:rsidR="004A3A43" w:rsidRDefault="004A3A43" w:rsidP="0098127A">
      <w:pPr>
        <w:jc w:val="both"/>
        <w:rPr>
          <w:i/>
          <w:u w:val="single"/>
        </w:rPr>
      </w:pPr>
      <w:r>
        <w:rPr>
          <w:i/>
          <w:u w:val="single"/>
        </w:rPr>
        <w:t>SGCS results</w:t>
      </w:r>
    </w:p>
    <w:p w14:paraId="21C82F5D" w14:textId="091AEB63" w:rsidR="009F1644" w:rsidRDefault="00C1586A" w:rsidP="009F1644">
      <w:pPr>
        <w:jc w:val="both"/>
        <w:rPr>
          <w:lang w:eastAsia="zh-CN"/>
        </w:rPr>
      </w:pPr>
      <w:r>
        <w:rPr>
          <w:lang w:eastAsia="zh-CN"/>
        </w:rPr>
        <w:t xml:space="preserve">The </w:t>
      </w:r>
      <w:r w:rsidR="004E529F">
        <w:rPr>
          <w:lang w:eastAsia="zh-CN"/>
        </w:rPr>
        <w:t xml:space="preserve">SGCS results of </w:t>
      </w:r>
      <w:r>
        <w:rPr>
          <w:lang w:eastAsia="zh-CN"/>
        </w:rPr>
        <w:t xml:space="preserve">1 on 1 joint training result is shown in Table 1, it is observed that </w:t>
      </w:r>
      <w:r w:rsidR="002602E5">
        <w:rPr>
          <w:rFonts w:hint="eastAsia"/>
          <w:lang w:eastAsia="zh-CN"/>
        </w:rPr>
        <w:t>the</w:t>
      </w:r>
      <w:r w:rsidR="002602E5">
        <w:rPr>
          <w:lang w:eastAsia="zh-CN"/>
        </w:rPr>
        <w:t xml:space="preserve"> AI based CSI compression can achieve higher SGCS than </w:t>
      </w:r>
      <w:proofErr w:type="spellStart"/>
      <w:r w:rsidR="002602E5">
        <w:rPr>
          <w:lang w:eastAsia="zh-CN"/>
        </w:rPr>
        <w:t>eTyp</w:t>
      </w:r>
      <w:r w:rsidR="002602E5">
        <w:rPr>
          <w:rFonts w:hint="eastAsia"/>
          <w:lang w:eastAsia="zh-CN"/>
        </w:rPr>
        <w:t>eII</w:t>
      </w:r>
      <w:proofErr w:type="spellEnd"/>
      <w:r w:rsidR="002602E5">
        <w:rPr>
          <w:lang w:eastAsia="zh-CN"/>
        </w:rPr>
        <w:t xml:space="preserve"> </w:t>
      </w:r>
      <w:r w:rsidR="002602E5">
        <w:rPr>
          <w:rFonts w:hint="eastAsia"/>
          <w:lang w:eastAsia="zh-CN"/>
        </w:rPr>
        <w:t>in</w:t>
      </w:r>
      <w:r w:rsidR="002602E5">
        <w:rPr>
          <w:lang w:eastAsia="zh-CN"/>
        </w:rPr>
        <w:t xml:space="preserve"> </w:t>
      </w:r>
      <w:r w:rsidR="002602E5">
        <w:rPr>
          <w:rFonts w:hint="eastAsia"/>
          <w:lang w:eastAsia="zh-CN"/>
        </w:rPr>
        <w:t>both</w:t>
      </w:r>
      <w:r w:rsidR="002602E5">
        <w:rPr>
          <w:lang w:eastAsia="zh-CN"/>
        </w:rPr>
        <w:t xml:space="preserve"> layer 1 and layer 2. The SGCS for the 1</w:t>
      </w:r>
      <w:r w:rsidR="002602E5" w:rsidRPr="002602E5">
        <w:rPr>
          <w:vertAlign w:val="superscript"/>
          <w:lang w:eastAsia="zh-CN"/>
        </w:rPr>
        <w:t>st</w:t>
      </w:r>
      <w:r w:rsidR="002602E5">
        <w:rPr>
          <w:lang w:eastAsia="zh-CN"/>
        </w:rPr>
        <w:t xml:space="preserve"> layer of </w:t>
      </w:r>
      <w:proofErr w:type="spellStart"/>
      <w:r w:rsidR="00322C89">
        <w:rPr>
          <w:lang w:eastAsia="zh-CN"/>
        </w:rPr>
        <w:t>eTypeII</w:t>
      </w:r>
      <w:proofErr w:type="spellEnd"/>
      <w:r w:rsidR="00322C89">
        <w:rPr>
          <w:lang w:eastAsia="zh-CN"/>
        </w:rPr>
        <w:t xml:space="preserve"> is around 0.70</w:t>
      </w:r>
      <w:r w:rsidR="002602E5">
        <w:rPr>
          <w:lang w:eastAsia="zh-CN"/>
        </w:rPr>
        <w:t xml:space="preserve"> </w:t>
      </w:r>
      <w:r w:rsidR="00322C89">
        <w:rPr>
          <w:lang w:eastAsia="zh-CN"/>
        </w:rPr>
        <w:t>when the feedback overhead is 62</w:t>
      </w:r>
      <w:r w:rsidR="002602E5">
        <w:rPr>
          <w:lang w:eastAsia="zh-CN"/>
        </w:rPr>
        <w:t xml:space="preserve"> bits</w:t>
      </w:r>
      <w:r w:rsidR="00322C89">
        <w:rPr>
          <w:lang w:eastAsia="zh-CN"/>
        </w:rPr>
        <w:t>, and the SGCS increased to 0.87</w:t>
      </w:r>
      <w:r w:rsidR="002602E5">
        <w:rPr>
          <w:lang w:eastAsia="zh-CN"/>
        </w:rPr>
        <w:t xml:space="preserve"> when the feedback overhead is 2</w:t>
      </w:r>
      <w:r w:rsidR="00322C89">
        <w:rPr>
          <w:lang w:eastAsia="zh-CN"/>
        </w:rPr>
        <w:t>79</w:t>
      </w:r>
      <w:r w:rsidR="002602E5">
        <w:rPr>
          <w:lang w:eastAsia="zh-CN"/>
        </w:rPr>
        <w:t xml:space="preserve"> bit. The SGCS of the 2</w:t>
      </w:r>
      <w:r w:rsidR="002602E5" w:rsidRPr="002602E5">
        <w:rPr>
          <w:vertAlign w:val="superscript"/>
          <w:lang w:eastAsia="zh-CN"/>
        </w:rPr>
        <w:t>nd</w:t>
      </w:r>
      <w:r w:rsidR="002602E5">
        <w:rPr>
          <w:lang w:eastAsia="zh-CN"/>
        </w:rPr>
        <w:t xml:space="preserve"> layer is relatively lower compared with the 1</w:t>
      </w:r>
      <w:r w:rsidR="002602E5" w:rsidRPr="002602E5">
        <w:rPr>
          <w:vertAlign w:val="superscript"/>
          <w:lang w:eastAsia="zh-CN"/>
        </w:rPr>
        <w:t>st</w:t>
      </w:r>
      <w:r w:rsidR="002602E5">
        <w:rPr>
          <w:lang w:eastAsia="zh-CN"/>
        </w:rPr>
        <w:t xml:space="preserve"> layer, the SGCS for the 2</w:t>
      </w:r>
      <w:r w:rsidR="002602E5" w:rsidRPr="002602E5">
        <w:rPr>
          <w:vertAlign w:val="superscript"/>
          <w:lang w:eastAsia="zh-CN"/>
        </w:rPr>
        <w:t>nd</w:t>
      </w:r>
      <w:r w:rsidR="002602E5">
        <w:rPr>
          <w:lang w:eastAsia="zh-CN"/>
        </w:rPr>
        <w:t xml:space="preserve"> layer of </w:t>
      </w:r>
      <w:proofErr w:type="spellStart"/>
      <w:r w:rsidR="00322C89">
        <w:rPr>
          <w:lang w:eastAsia="zh-CN"/>
        </w:rPr>
        <w:t>eTypeII</w:t>
      </w:r>
      <w:proofErr w:type="spellEnd"/>
      <w:r w:rsidR="002602E5">
        <w:rPr>
          <w:lang w:eastAsia="zh-CN"/>
        </w:rPr>
        <w:t xml:space="preserve"> is around 0.5</w:t>
      </w:r>
      <w:r w:rsidR="00322C89">
        <w:rPr>
          <w:lang w:eastAsia="zh-CN"/>
        </w:rPr>
        <w:t>4</w:t>
      </w:r>
      <w:r w:rsidR="002602E5">
        <w:rPr>
          <w:lang w:eastAsia="zh-CN"/>
        </w:rPr>
        <w:t xml:space="preserve"> when</w:t>
      </w:r>
      <w:r w:rsidR="00DC1AAA">
        <w:rPr>
          <w:lang w:eastAsia="zh-CN"/>
        </w:rPr>
        <w:t xml:space="preserve"> the feedback overhead is 6</w:t>
      </w:r>
      <w:r w:rsidR="00322C89">
        <w:rPr>
          <w:lang w:eastAsia="zh-CN"/>
        </w:rPr>
        <w:t>2</w:t>
      </w:r>
      <w:r>
        <w:rPr>
          <w:lang w:eastAsia="zh-CN"/>
        </w:rPr>
        <w:t xml:space="preserve"> bits, while </w:t>
      </w:r>
      <w:r w:rsidR="00DC1AAA">
        <w:rPr>
          <w:lang w:eastAsia="zh-CN"/>
        </w:rPr>
        <w:t xml:space="preserve">the performance is improved significantly </w:t>
      </w:r>
      <w:r w:rsidR="00186233">
        <w:rPr>
          <w:lang w:eastAsia="zh-CN"/>
        </w:rPr>
        <w:t>as 0.</w:t>
      </w:r>
      <w:r w:rsidR="00322C89">
        <w:rPr>
          <w:lang w:eastAsia="zh-CN"/>
        </w:rPr>
        <w:t>78</w:t>
      </w:r>
      <w:r w:rsidR="00186233">
        <w:rPr>
          <w:lang w:eastAsia="zh-CN"/>
        </w:rPr>
        <w:t xml:space="preserve"> </w:t>
      </w:r>
      <w:r w:rsidR="00DC1AAA">
        <w:rPr>
          <w:lang w:eastAsia="zh-CN"/>
        </w:rPr>
        <w:t>when the feedback overhead increased to 2</w:t>
      </w:r>
      <w:r w:rsidR="00322C89">
        <w:rPr>
          <w:lang w:eastAsia="zh-CN"/>
        </w:rPr>
        <w:t>79</w:t>
      </w:r>
      <w:r w:rsidR="00DC1AAA">
        <w:rPr>
          <w:lang w:eastAsia="zh-CN"/>
        </w:rPr>
        <w:t xml:space="preserve"> bits.</w:t>
      </w:r>
      <w:r w:rsidR="00012E89">
        <w:rPr>
          <w:lang w:eastAsia="zh-CN"/>
        </w:rPr>
        <w:t xml:space="preserve"> </w:t>
      </w:r>
      <w:r w:rsidR="004149FD">
        <w:rPr>
          <w:lang w:eastAsia="zh-CN"/>
        </w:rPr>
        <w:t xml:space="preserve">The gain of AI over </w:t>
      </w:r>
      <w:proofErr w:type="spellStart"/>
      <w:r w:rsidR="004149FD">
        <w:rPr>
          <w:lang w:eastAsia="zh-CN"/>
        </w:rPr>
        <w:t>eTypeII</w:t>
      </w:r>
      <w:proofErr w:type="spellEnd"/>
      <w:r w:rsidR="004149FD">
        <w:rPr>
          <w:lang w:eastAsia="zh-CN"/>
        </w:rPr>
        <w:t xml:space="preserve"> is in range of </w:t>
      </w:r>
      <w:r w:rsidR="00322C89">
        <w:rPr>
          <w:lang w:eastAsia="zh-CN"/>
        </w:rPr>
        <w:t>0.74</w:t>
      </w:r>
      <w:r w:rsidR="004149FD">
        <w:rPr>
          <w:lang w:eastAsia="zh-CN"/>
        </w:rPr>
        <w:t xml:space="preserve">% to </w:t>
      </w:r>
      <w:r w:rsidR="00322C89">
        <w:rPr>
          <w:lang w:eastAsia="zh-CN"/>
        </w:rPr>
        <w:t>4.16</w:t>
      </w:r>
      <w:r w:rsidR="004149FD">
        <w:rPr>
          <w:lang w:eastAsia="zh-CN"/>
        </w:rPr>
        <w:t xml:space="preserve">% for layer 1 and </w:t>
      </w:r>
      <w:r w:rsidR="00322C89">
        <w:rPr>
          <w:lang w:eastAsia="zh-CN"/>
        </w:rPr>
        <w:t>0.42</w:t>
      </w:r>
      <w:r w:rsidR="004149FD">
        <w:rPr>
          <w:lang w:eastAsia="zh-CN"/>
        </w:rPr>
        <w:t xml:space="preserve">% to </w:t>
      </w:r>
      <w:r w:rsidR="00322C89">
        <w:rPr>
          <w:lang w:eastAsia="zh-CN"/>
        </w:rPr>
        <w:t>12.04% for layer 2</w:t>
      </w:r>
      <w:r w:rsidR="004149FD">
        <w:rPr>
          <w:lang w:eastAsia="zh-CN"/>
        </w:rPr>
        <w:t>.</w:t>
      </w:r>
    </w:p>
    <w:p w14:paraId="0A38482B" w14:textId="26943630" w:rsidR="00D86D99" w:rsidRPr="00D86D99" w:rsidRDefault="009F1644" w:rsidP="00D86D99">
      <w:pPr>
        <w:spacing w:before="120" w:line="400" w:lineRule="exact"/>
        <w:jc w:val="center"/>
        <w:rPr>
          <w:rFonts w:eastAsia="楷体"/>
          <w:lang w:eastAsia="zh-CN"/>
        </w:rPr>
      </w:pPr>
      <w:r>
        <w:rPr>
          <w:rFonts w:eastAsia="楷体"/>
          <w:lang w:eastAsia="zh-CN"/>
        </w:rPr>
        <w:t xml:space="preserve">Table </w:t>
      </w:r>
      <w:r w:rsidR="00D86D99">
        <w:rPr>
          <w:rFonts w:eastAsia="楷体"/>
          <w:lang w:eastAsia="zh-CN"/>
        </w:rPr>
        <w:t xml:space="preserve">1, </w:t>
      </w:r>
      <w:r w:rsidR="00322C89">
        <w:rPr>
          <w:rFonts w:eastAsia="楷体"/>
          <w:lang w:eastAsia="zh-CN"/>
        </w:rPr>
        <w:t>SGCS p</w:t>
      </w:r>
      <w:r w:rsidR="00D86D99" w:rsidRPr="00D37BD5">
        <w:rPr>
          <w:rFonts w:eastAsia="楷体"/>
          <w:lang w:eastAsia="zh-CN"/>
        </w:rPr>
        <w:t>erformance simulation results</w:t>
      </w:r>
    </w:p>
    <w:tbl>
      <w:tblPr>
        <w:tblStyle w:val="a9"/>
        <w:tblW w:w="0" w:type="auto"/>
        <w:jc w:val="center"/>
        <w:tblLook w:val="04A0" w:firstRow="1" w:lastRow="0" w:firstColumn="1" w:lastColumn="0" w:noHBand="0" w:noVBand="1"/>
      </w:tblPr>
      <w:tblGrid>
        <w:gridCol w:w="2800"/>
        <w:gridCol w:w="1767"/>
        <w:gridCol w:w="833"/>
      </w:tblGrid>
      <w:tr w:rsidR="00DA38E0" w:rsidRPr="00DA38E0" w14:paraId="63FB6083" w14:textId="18437D38" w:rsidTr="00A80182">
        <w:trPr>
          <w:trHeight w:val="183"/>
          <w:jc w:val="center"/>
        </w:trPr>
        <w:tc>
          <w:tcPr>
            <w:tcW w:w="0" w:type="auto"/>
            <w:vMerge w:val="restart"/>
            <w:hideMark/>
          </w:tcPr>
          <w:p w14:paraId="69565456" w14:textId="77777777" w:rsidR="00DA38E0" w:rsidRPr="00DA38E0" w:rsidRDefault="00DA38E0" w:rsidP="00DA38E0">
            <w:pPr>
              <w:overflowPunct/>
              <w:autoSpaceDE/>
              <w:autoSpaceDN/>
              <w:adjustRightInd/>
              <w:spacing w:after="0"/>
              <w:jc w:val="center"/>
              <w:textAlignment w:val="auto"/>
              <w:rPr>
                <w:b/>
                <w:bCs/>
                <w:lang w:val="en-US" w:eastAsia="zh-CN"/>
              </w:rPr>
            </w:pPr>
            <w:r w:rsidRPr="00DA38E0">
              <w:rPr>
                <w:b/>
                <w:bCs/>
                <w:lang w:val="en-US" w:eastAsia="zh-CN"/>
              </w:rPr>
              <w:t>SGCS of benchmark, [layer 1]</w:t>
            </w:r>
          </w:p>
        </w:tc>
        <w:tc>
          <w:tcPr>
            <w:tcW w:w="0" w:type="auto"/>
            <w:hideMark/>
          </w:tcPr>
          <w:p w14:paraId="2FEE4C8C"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X: &lt;=80bits</w:t>
            </w:r>
          </w:p>
        </w:tc>
        <w:tc>
          <w:tcPr>
            <w:tcW w:w="0" w:type="auto"/>
          </w:tcPr>
          <w:p w14:paraId="70278B6B" w14:textId="381C87A9" w:rsidR="00DA38E0" w:rsidRPr="00DA38E0" w:rsidRDefault="00DA38E0" w:rsidP="00DA38E0">
            <w:pPr>
              <w:overflowPunct/>
              <w:autoSpaceDE/>
              <w:autoSpaceDN/>
              <w:adjustRightInd/>
              <w:spacing w:after="0"/>
              <w:textAlignment w:val="auto"/>
              <w:rPr>
                <w:rFonts w:eastAsia="Times New Roman"/>
                <w:lang w:val="en-US" w:eastAsia="zh-CN"/>
              </w:rPr>
            </w:pPr>
            <w:r w:rsidRPr="00DA38E0">
              <w:t>0.7049</w:t>
            </w:r>
          </w:p>
        </w:tc>
      </w:tr>
      <w:tr w:rsidR="00DA38E0" w:rsidRPr="00DA38E0" w14:paraId="39479B4D" w14:textId="398D4353" w:rsidTr="00A80182">
        <w:trPr>
          <w:trHeight w:val="230"/>
          <w:jc w:val="center"/>
        </w:trPr>
        <w:tc>
          <w:tcPr>
            <w:tcW w:w="0" w:type="auto"/>
            <w:vMerge/>
            <w:hideMark/>
          </w:tcPr>
          <w:p w14:paraId="3DB270A2"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0197D80A"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Y: 100bits-140bits</w:t>
            </w:r>
          </w:p>
        </w:tc>
        <w:tc>
          <w:tcPr>
            <w:tcW w:w="0" w:type="auto"/>
          </w:tcPr>
          <w:p w14:paraId="7B5C9453" w14:textId="29B337CE" w:rsidR="00DA38E0" w:rsidRPr="00DA38E0" w:rsidRDefault="00DA38E0" w:rsidP="00DA38E0">
            <w:pPr>
              <w:overflowPunct/>
              <w:autoSpaceDE/>
              <w:autoSpaceDN/>
              <w:adjustRightInd/>
              <w:spacing w:after="0"/>
              <w:textAlignment w:val="auto"/>
              <w:rPr>
                <w:rFonts w:eastAsia="Times New Roman"/>
                <w:lang w:val="en-US" w:eastAsia="zh-CN"/>
              </w:rPr>
            </w:pPr>
            <w:r w:rsidRPr="00DA38E0">
              <w:t>0.7801</w:t>
            </w:r>
          </w:p>
        </w:tc>
      </w:tr>
      <w:tr w:rsidR="00DA38E0" w:rsidRPr="00DA38E0" w14:paraId="14272494" w14:textId="5B7092DB" w:rsidTr="00A80182">
        <w:trPr>
          <w:trHeight w:val="276"/>
          <w:jc w:val="center"/>
        </w:trPr>
        <w:tc>
          <w:tcPr>
            <w:tcW w:w="0" w:type="auto"/>
            <w:vMerge/>
            <w:hideMark/>
          </w:tcPr>
          <w:p w14:paraId="0B1D9E23"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0A485665"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Z: &gt;=230bits</w:t>
            </w:r>
          </w:p>
        </w:tc>
        <w:tc>
          <w:tcPr>
            <w:tcW w:w="0" w:type="auto"/>
          </w:tcPr>
          <w:p w14:paraId="08BEBE2B" w14:textId="18922C99" w:rsidR="00DA38E0" w:rsidRPr="00DA38E0" w:rsidRDefault="00DA38E0" w:rsidP="00DA38E0">
            <w:pPr>
              <w:overflowPunct/>
              <w:autoSpaceDE/>
              <w:autoSpaceDN/>
              <w:adjustRightInd/>
              <w:spacing w:after="0"/>
              <w:textAlignment w:val="auto"/>
              <w:rPr>
                <w:rFonts w:eastAsia="Times New Roman"/>
                <w:lang w:val="en-US" w:eastAsia="zh-CN"/>
              </w:rPr>
            </w:pPr>
            <w:r w:rsidRPr="00DA38E0">
              <w:t>0.8682</w:t>
            </w:r>
          </w:p>
        </w:tc>
      </w:tr>
      <w:tr w:rsidR="00DA38E0" w:rsidRPr="00DA38E0" w14:paraId="386BD4D9" w14:textId="3AC5AD2B" w:rsidTr="00A80182">
        <w:trPr>
          <w:trHeight w:val="266"/>
          <w:jc w:val="center"/>
        </w:trPr>
        <w:tc>
          <w:tcPr>
            <w:tcW w:w="0" w:type="auto"/>
            <w:vMerge w:val="restart"/>
            <w:hideMark/>
          </w:tcPr>
          <w:p w14:paraId="3CB30AF9" w14:textId="77777777" w:rsidR="00DA38E0" w:rsidRPr="00DA38E0" w:rsidRDefault="00DA38E0" w:rsidP="00DA38E0">
            <w:pPr>
              <w:overflowPunct/>
              <w:autoSpaceDE/>
              <w:autoSpaceDN/>
              <w:adjustRightInd/>
              <w:spacing w:after="0"/>
              <w:jc w:val="center"/>
              <w:textAlignment w:val="auto"/>
              <w:rPr>
                <w:b/>
                <w:bCs/>
                <w:lang w:val="en-US" w:eastAsia="zh-CN"/>
              </w:rPr>
            </w:pPr>
            <w:r w:rsidRPr="00DA38E0">
              <w:rPr>
                <w:b/>
                <w:bCs/>
                <w:lang w:val="en-US" w:eastAsia="zh-CN"/>
              </w:rPr>
              <w:t>SGCS of benchmark, [layer 2]</w:t>
            </w:r>
          </w:p>
        </w:tc>
        <w:tc>
          <w:tcPr>
            <w:tcW w:w="0" w:type="auto"/>
            <w:hideMark/>
          </w:tcPr>
          <w:p w14:paraId="3BB8B7B1"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X: &lt;=80bits</w:t>
            </w:r>
          </w:p>
        </w:tc>
        <w:tc>
          <w:tcPr>
            <w:tcW w:w="0" w:type="auto"/>
          </w:tcPr>
          <w:p w14:paraId="4C911E51" w14:textId="7644DF24" w:rsidR="00DA38E0" w:rsidRPr="00DA38E0" w:rsidRDefault="00DA38E0" w:rsidP="00DA38E0">
            <w:pPr>
              <w:overflowPunct/>
              <w:autoSpaceDE/>
              <w:autoSpaceDN/>
              <w:adjustRightInd/>
              <w:spacing w:after="0"/>
              <w:textAlignment w:val="auto"/>
              <w:rPr>
                <w:rFonts w:eastAsia="Times New Roman"/>
                <w:lang w:val="en-US" w:eastAsia="zh-CN"/>
              </w:rPr>
            </w:pPr>
            <w:r w:rsidRPr="00DA38E0">
              <w:t>0.5392</w:t>
            </w:r>
          </w:p>
        </w:tc>
      </w:tr>
      <w:tr w:rsidR="00DA38E0" w:rsidRPr="00DA38E0" w14:paraId="6D1E5245" w14:textId="4B31607D" w:rsidTr="00A80182">
        <w:trPr>
          <w:trHeight w:val="284"/>
          <w:jc w:val="center"/>
        </w:trPr>
        <w:tc>
          <w:tcPr>
            <w:tcW w:w="0" w:type="auto"/>
            <w:vMerge/>
            <w:hideMark/>
          </w:tcPr>
          <w:p w14:paraId="1BD1509E"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480E7153"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Y: 100bits-140bits</w:t>
            </w:r>
          </w:p>
        </w:tc>
        <w:tc>
          <w:tcPr>
            <w:tcW w:w="0" w:type="auto"/>
          </w:tcPr>
          <w:p w14:paraId="404F715A" w14:textId="42BC70A6" w:rsidR="00DA38E0" w:rsidRPr="00DA38E0" w:rsidRDefault="00DA38E0" w:rsidP="00DA38E0">
            <w:pPr>
              <w:overflowPunct/>
              <w:autoSpaceDE/>
              <w:autoSpaceDN/>
              <w:adjustRightInd/>
              <w:spacing w:after="0"/>
              <w:textAlignment w:val="auto"/>
              <w:rPr>
                <w:rFonts w:eastAsia="Times New Roman"/>
                <w:lang w:val="en-US" w:eastAsia="zh-CN"/>
              </w:rPr>
            </w:pPr>
            <w:r w:rsidRPr="00DA38E0">
              <w:t>0.6574</w:t>
            </w:r>
          </w:p>
        </w:tc>
      </w:tr>
      <w:tr w:rsidR="00DA38E0" w:rsidRPr="00DA38E0" w14:paraId="775081A8" w14:textId="523A59CF" w:rsidTr="00A80182">
        <w:trPr>
          <w:trHeight w:val="274"/>
          <w:jc w:val="center"/>
        </w:trPr>
        <w:tc>
          <w:tcPr>
            <w:tcW w:w="0" w:type="auto"/>
            <w:vMerge/>
            <w:hideMark/>
          </w:tcPr>
          <w:p w14:paraId="3F470818"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230E5145"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Z: &gt;=230bits</w:t>
            </w:r>
          </w:p>
        </w:tc>
        <w:tc>
          <w:tcPr>
            <w:tcW w:w="0" w:type="auto"/>
          </w:tcPr>
          <w:p w14:paraId="23943B4F" w14:textId="08B408C4" w:rsidR="00DA38E0" w:rsidRPr="00DA38E0" w:rsidRDefault="00DA38E0" w:rsidP="00DA38E0">
            <w:pPr>
              <w:overflowPunct/>
              <w:autoSpaceDE/>
              <w:autoSpaceDN/>
              <w:adjustRightInd/>
              <w:spacing w:after="0"/>
              <w:textAlignment w:val="auto"/>
              <w:rPr>
                <w:rFonts w:eastAsia="Times New Roman"/>
                <w:lang w:val="en-US" w:eastAsia="zh-CN"/>
              </w:rPr>
            </w:pPr>
            <w:r w:rsidRPr="00DA38E0">
              <w:t>0.7835</w:t>
            </w:r>
          </w:p>
        </w:tc>
      </w:tr>
      <w:tr w:rsidR="00DA38E0" w:rsidRPr="00DA38E0" w14:paraId="50F6548F" w14:textId="7DC0EA1E" w:rsidTr="00DA38E0">
        <w:trPr>
          <w:trHeight w:val="260"/>
          <w:jc w:val="center"/>
        </w:trPr>
        <w:tc>
          <w:tcPr>
            <w:tcW w:w="0" w:type="auto"/>
            <w:vMerge w:val="restart"/>
            <w:hideMark/>
          </w:tcPr>
          <w:p w14:paraId="668AEFB5" w14:textId="77777777" w:rsidR="00DA38E0" w:rsidRPr="00DA38E0" w:rsidRDefault="00DA38E0" w:rsidP="00DA38E0">
            <w:pPr>
              <w:overflowPunct/>
              <w:autoSpaceDE/>
              <w:autoSpaceDN/>
              <w:adjustRightInd/>
              <w:spacing w:after="0"/>
              <w:jc w:val="center"/>
              <w:textAlignment w:val="auto"/>
              <w:rPr>
                <w:b/>
                <w:bCs/>
                <w:lang w:val="en-US" w:eastAsia="zh-CN"/>
              </w:rPr>
            </w:pPr>
            <w:r w:rsidRPr="00DA38E0">
              <w:rPr>
                <w:b/>
                <w:bCs/>
                <w:lang w:val="en-US" w:eastAsia="zh-CN"/>
              </w:rPr>
              <w:t>Gain for SGCS-%</w:t>
            </w:r>
            <w:proofErr w:type="spellStart"/>
            <w:r w:rsidRPr="00DA38E0">
              <w:rPr>
                <w:b/>
                <w:bCs/>
                <w:lang w:val="en-US" w:eastAsia="zh-CN"/>
              </w:rPr>
              <w:t>ile</w:t>
            </w:r>
            <w:proofErr w:type="spellEnd"/>
            <w:r w:rsidRPr="00DA38E0">
              <w:rPr>
                <w:b/>
                <w:bCs/>
                <w:lang w:val="en-US" w:eastAsia="zh-CN"/>
              </w:rPr>
              <w:t>, [layer 1]</w:t>
            </w:r>
          </w:p>
        </w:tc>
        <w:tc>
          <w:tcPr>
            <w:tcW w:w="0" w:type="auto"/>
            <w:hideMark/>
          </w:tcPr>
          <w:p w14:paraId="7B1ADF52"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X: &lt;=80bits</w:t>
            </w:r>
          </w:p>
        </w:tc>
        <w:tc>
          <w:tcPr>
            <w:tcW w:w="0" w:type="auto"/>
          </w:tcPr>
          <w:p w14:paraId="6CE27376" w14:textId="46746BBB" w:rsidR="00DA38E0" w:rsidRPr="00DA38E0" w:rsidRDefault="00DA38E0" w:rsidP="00DA38E0">
            <w:pPr>
              <w:overflowPunct/>
              <w:autoSpaceDE/>
              <w:autoSpaceDN/>
              <w:adjustRightInd/>
              <w:spacing w:after="0"/>
              <w:textAlignment w:val="auto"/>
              <w:rPr>
                <w:rFonts w:eastAsia="Times New Roman"/>
                <w:lang w:val="en-US" w:eastAsia="zh-CN"/>
              </w:rPr>
            </w:pPr>
            <w:r w:rsidRPr="00DA38E0">
              <w:t>4.16%</w:t>
            </w:r>
          </w:p>
        </w:tc>
      </w:tr>
      <w:tr w:rsidR="00DA38E0" w:rsidRPr="00DA38E0" w14:paraId="0198D10B" w14:textId="7B55B421" w:rsidTr="00DA38E0">
        <w:trPr>
          <w:trHeight w:val="260"/>
          <w:jc w:val="center"/>
        </w:trPr>
        <w:tc>
          <w:tcPr>
            <w:tcW w:w="0" w:type="auto"/>
            <w:vMerge/>
            <w:hideMark/>
          </w:tcPr>
          <w:p w14:paraId="1516D0E3"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27584D43"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Y: 100bits-140bits</w:t>
            </w:r>
          </w:p>
        </w:tc>
        <w:tc>
          <w:tcPr>
            <w:tcW w:w="0" w:type="auto"/>
          </w:tcPr>
          <w:p w14:paraId="21EC55F8" w14:textId="02AAC7DD" w:rsidR="00DA38E0" w:rsidRPr="00DA38E0" w:rsidRDefault="00DA38E0" w:rsidP="00DA38E0">
            <w:pPr>
              <w:overflowPunct/>
              <w:autoSpaceDE/>
              <w:autoSpaceDN/>
              <w:adjustRightInd/>
              <w:spacing w:after="0"/>
              <w:textAlignment w:val="auto"/>
              <w:rPr>
                <w:rFonts w:eastAsia="Times New Roman"/>
                <w:lang w:val="en-US" w:eastAsia="zh-CN"/>
              </w:rPr>
            </w:pPr>
            <w:r w:rsidRPr="00DA38E0">
              <w:t>2.68%</w:t>
            </w:r>
          </w:p>
        </w:tc>
      </w:tr>
      <w:tr w:rsidR="00DA38E0" w:rsidRPr="00DA38E0" w14:paraId="2994C81E" w14:textId="6CC228AC" w:rsidTr="00DA38E0">
        <w:trPr>
          <w:trHeight w:val="260"/>
          <w:jc w:val="center"/>
        </w:trPr>
        <w:tc>
          <w:tcPr>
            <w:tcW w:w="0" w:type="auto"/>
            <w:vMerge/>
            <w:hideMark/>
          </w:tcPr>
          <w:p w14:paraId="5E985455"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14E829B5"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Z: &gt;=230bits</w:t>
            </w:r>
          </w:p>
        </w:tc>
        <w:tc>
          <w:tcPr>
            <w:tcW w:w="0" w:type="auto"/>
          </w:tcPr>
          <w:p w14:paraId="6F9F41F3" w14:textId="4BB1F499" w:rsidR="00DA38E0" w:rsidRPr="00DA38E0" w:rsidRDefault="00DA38E0" w:rsidP="00DA38E0">
            <w:pPr>
              <w:overflowPunct/>
              <w:autoSpaceDE/>
              <w:autoSpaceDN/>
              <w:adjustRightInd/>
              <w:spacing w:after="0"/>
              <w:textAlignment w:val="auto"/>
              <w:rPr>
                <w:rFonts w:eastAsia="Times New Roman"/>
                <w:lang w:val="en-US" w:eastAsia="zh-CN"/>
              </w:rPr>
            </w:pPr>
            <w:r w:rsidRPr="00DA38E0">
              <w:t>0.74%</w:t>
            </w:r>
          </w:p>
        </w:tc>
      </w:tr>
      <w:tr w:rsidR="00DA38E0" w:rsidRPr="00DA38E0" w14:paraId="2DD657BE" w14:textId="05016C06" w:rsidTr="00DA38E0">
        <w:trPr>
          <w:trHeight w:val="260"/>
          <w:jc w:val="center"/>
        </w:trPr>
        <w:tc>
          <w:tcPr>
            <w:tcW w:w="0" w:type="auto"/>
            <w:vMerge w:val="restart"/>
            <w:hideMark/>
          </w:tcPr>
          <w:p w14:paraId="4BCDE5B0" w14:textId="77777777" w:rsidR="00DA38E0" w:rsidRPr="00DA38E0" w:rsidRDefault="00DA38E0" w:rsidP="00DA38E0">
            <w:pPr>
              <w:overflowPunct/>
              <w:autoSpaceDE/>
              <w:autoSpaceDN/>
              <w:adjustRightInd/>
              <w:spacing w:after="0"/>
              <w:jc w:val="center"/>
              <w:textAlignment w:val="auto"/>
              <w:rPr>
                <w:b/>
                <w:bCs/>
                <w:lang w:val="en-US" w:eastAsia="zh-CN"/>
              </w:rPr>
            </w:pPr>
            <w:r w:rsidRPr="00DA38E0">
              <w:rPr>
                <w:b/>
                <w:bCs/>
                <w:lang w:val="en-US" w:eastAsia="zh-CN"/>
              </w:rPr>
              <w:t>Gain for SGCS-%</w:t>
            </w:r>
            <w:proofErr w:type="spellStart"/>
            <w:r w:rsidRPr="00DA38E0">
              <w:rPr>
                <w:b/>
                <w:bCs/>
                <w:lang w:val="en-US" w:eastAsia="zh-CN"/>
              </w:rPr>
              <w:t>ile</w:t>
            </w:r>
            <w:proofErr w:type="spellEnd"/>
            <w:r w:rsidRPr="00DA38E0">
              <w:rPr>
                <w:b/>
                <w:bCs/>
                <w:lang w:val="en-US" w:eastAsia="zh-CN"/>
              </w:rPr>
              <w:t>, [layer 2]</w:t>
            </w:r>
          </w:p>
        </w:tc>
        <w:tc>
          <w:tcPr>
            <w:tcW w:w="0" w:type="auto"/>
            <w:hideMark/>
          </w:tcPr>
          <w:p w14:paraId="34F17305"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X: &lt;=80bits</w:t>
            </w:r>
          </w:p>
        </w:tc>
        <w:tc>
          <w:tcPr>
            <w:tcW w:w="0" w:type="auto"/>
          </w:tcPr>
          <w:p w14:paraId="2299DEE0" w14:textId="0407EFCD" w:rsidR="00DA38E0" w:rsidRPr="00DA38E0" w:rsidRDefault="00DA38E0" w:rsidP="00DA38E0">
            <w:pPr>
              <w:overflowPunct/>
              <w:autoSpaceDE/>
              <w:autoSpaceDN/>
              <w:adjustRightInd/>
              <w:spacing w:after="0"/>
              <w:textAlignment w:val="auto"/>
              <w:rPr>
                <w:rFonts w:eastAsia="Times New Roman"/>
                <w:lang w:val="en-US" w:eastAsia="zh-CN"/>
              </w:rPr>
            </w:pPr>
            <w:r w:rsidRPr="00DA38E0">
              <w:t>12.04%</w:t>
            </w:r>
          </w:p>
        </w:tc>
      </w:tr>
      <w:tr w:rsidR="00DA38E0" w:rsidRPr="00DA38E0" w14:paraId="38DF16C1" w14:textId="3F873655" w:rsidTr="00DA38E0">
        <w:trPr>
          <w:trHeight w:val="260"/>
          <w:jc w:val="center"/>
        </w:trPr>
        <w:tc>
          <w:tcPr>
            <w:tcW w:w="0" w:type="auto"/>
            <w:vMerge/>
            <w:hideMark/>
          </w:tcPr>
          <w:p w14:paraId="12F0CE19"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3B1F3FCB"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Y: 100bits-140bits</w:t>
            </w:r>
          </w:p>
        </w:tc>
        <w:tc>
          <w:tcPr>
            <w:tcW w:w="0" w:type="auto"/>
          </w:tcPr>
          <w:p w14:paraId="413C30D2" w14:textId="3D29CF3E" w:rsidR="00DA38E0" w:rsidRPr="00DA38E0" w:rsidRDefault="00DA38E0" w:rsidP="00DA38E0">
            <w:pPr>
              <w:overflowPunct/>
              <w:autoSpaceDE/>
              <w:autoSpaceDN/>
              <w:adjustRightInd/>
              <w:spacing w:after="0"/>
              <w:textAlignment w:val="auto"/>
              <w:rPr>
                <w:rFonts w:eastAsia="Times New Roman"/>
                <w:lang w:val="en-US" w:eastAsia="zh-CN"/>
              </w:rPr>
            </w:pPr>
            <w:r w:rsidRPr="00DA38E0">
              <w:t>3.67%</w:t>
            </w:r>
          </w:p>
        </w:tc>
      </w:tr>
      <w:tr w:rsidR="00DA38E0" w:rsidRPr="00DA38E0" w14:paraId="34EDA646" w14:textId="08004708" w:rsidTr="00DA38E0">
        <w:trPr>
          <w:trHeight w:val="260"/>
          <w:jc w:val="center"/>
        </w:trPr>
        <w:tc>
          <w:tcPr>
            <w:tcW w:w="0" w:type="auto"/>
            <w:vMerge/>
            <w:hideMark/>
          </w:tcPr>
          <w:p w14:paraId="6178B2F1" w14:textId="77777777" w:rsidR="00DA38E0" w:rsidRPr="00DA38E0" w:rsidRDefault="00DA38E0" w:rsidP="00DA38E0">
            <w:pPr>
              <w:overflowPunct/>
              <w:autoSpaceDE/>
              <w:autoSpaceDN/>
              <w:adjustRightInd/>
              <w:spacing w:after="0"/>
              <w:textAlignment w:val="auto"/>
              <w:rPr>
                <w:b/>
                <w:bCs/>
                <w:lang w:val="en-US" w:eastAsia="zh-CN"/>
              </w:rPr>
            </w:pPr>
          </w:p>
        </w:tc>
        <w:tc>
          <w:tcPr>
            <w:tcW w:w="0" w:type="auto"/>
            <w:hideMark/>
          </w:tcPr>
          <w:p w14:paraId="6E75B6AB"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Z: &gt;=230bits</w:t>
            </w:r>
          </w:p>
        </w:tc>
        <w:tc>
          <w:tcPr>
            <w:tcW w:w="0" w:type="auto"/>
          </w:tcPr>
          <w:p w14:paraId="0DB1B8A7" w14:textId="7605A1BA" w:rsidR="00DA38E0" w:rsidRPr="00DA38E0" w:rsidRDefault="00DA38E0" w:rsidP="00DA38E0">
            <w:pPr>
              <w:overflowPunct/>
              <w:autoSpaceDE/>
              <w:autoSpaceDN/>
              <w:adjustRightInd/>
              <w:spacing w:after="0"/>
              <w:textAlignment w:val="auto"/>
              <w:rPr>
                <w:rFonts w:eastAsia="Times New Roman"/>
                <w:lang w:val="en-US" w:eastAsia="zh-CN"/>
              </w:rPr>
            </w:pPr>
            <w:r w:rsidRPr="00DA38E0">
              <w:t>0.42%</w:t>
            </w:r>
          </w:p>
        </w:tc>
      </w:tr>
    </w:tbl>
    <w:p w14:paraId="14A020A0" w14:textId="7C77591C" w:rsidR="00D0682D" w:rsidRDefault="00D0682D" w:rsidP="00D0682D">
      <w:pPr>
        <w:jc w:val="both"/>
        <w:rPr>
          <w:lang w:eastAsia="zh-CN"/>
        </w:rPr>
      </w:pPr>
    </w:p>
    <w:p w14:paraId="634B0DDB" w14:textId="1FE5807C" w:rsidR="004A3A43" w:rsidRPr="004A3A43" w:rsidRDefault="004A3A43" w:rsidP="0098127A">
      <w:pPr>
        <w:jc w:val="both"/>
        <w:rPr>
          <w:i/>
          <w:u w:val="single"/>
        </w:rPr>
      </w:pPr>
      <w:r w:rsidRPr="004A3A43">
        <w:rPr>
          <w:i/>
          <w:u w:val="single"/>
        </w:rPr>
        <w:t>Throughput results</w:t>
      </w:r>
    </w:p>
    <w:p w14:paraId="156BC86C" w14:textId="324E6ABB" w:rsidR="00AE0C42" w:rsidRPr="00703FD5" w:rsidRDefault="004E529F" w:rsidP="0098127A">
      <w:pPr>
        <w:spacing w:before="120"/>
        <w:jc w:val="both"/>
        <w:rPr>
          <w:lang w:eastAsia="zh-CN"/>
        </w:rPr>
      </w:pPr>
      <w:r>
        <w:rPr>
          <w:lang w:eastAsia="zh-CN"/>
        </w:rPr>
        <w:t xml:space="preserve">The UPT results of 1 on 1 joint training result is shown in Table 2, it is observed that </w:t>
      </w:r>
      <w:r w:rsidR="004A3A43" w:rsidRPr="00703FD5">
        <w:rPr>
          <w:lang w:eastAsia="zh-CN"/>
        </w:rPr>
        <w:t>the AI based CSI compression outperform</w:t>
      </w:r>
      <w:r w:rsidR="00262F2C">
        <w:rPr>
          <w:lang w:eastAsia="zh-CN"/>
        </w:rPr>
        <w:t xml:space="preserve">s eType2 codebook in average SE and </w:t>
      </w:r>
      <w:r w:rsidR="004A3A43" w:rsidRPr="00703FD5">
        <w:rPr>
          <w:lang w:eastAsia="zh-CN"/>
        </w:rPr>
        <w:t xml:space="preserve">5% </w:t>
      </w:r>
      <w:r w:rsidR="00262F2C">
        <w:rPr>
          <w:lang w:eastAsia="zh-CN"/>
        </w:rPr>
        <w:t>UPT</w:t>
      </w:r>
      <w:r w:rsidR="004A3A43" w:rsidRPr="00703FD5">
        <w:rPr>
          <w:lang w:eastAsia="zh-CN"/>
        </w:rPr>
        <w:t xml:space="preserve">. </w:t>
      </w:r>
      <w:r w:rsidR="00442522">
        <w:rPr>
          <w:lang w:eastAsia="zh-CN"/>
        </w:rPr>
        <w:t xml:space="preserve">And AI based CSI compression has greater improvement for cell edge UEs. </w:t>
      </w:r>
      <w:r w:rsidR="00AE0C42" w:rsidRPr="00703FD5">
        <w:rPr>
          <w:lang w:eastAsia="zh-CN"/>
        </w:rPr>
        <w:t xml:space="preserve">Setting eType2 codebook as benchmark, </w:t>
      </w:r>
      <w:r w:rsidR="00442522">
        <w:rPr>
          <w:lang w:eastAsia="zh-CN"/>
        </w:rPr>
        <w:t>t</w:t>
      </w:r>
      <w:r w:rsidR="002B2BEB">
        <w:rPr>
          <w:lang w:eastAsia="zh-CN"/>
        </w:rPr>
        <w:t xml:space="preserve">he average UPT gain of AI over </w:t>
      </w:r>
      <w:proofErr w:type="spellStart"/>
      <w:r w:rsidR="002B2BEB">
        <w:rPr>
          <w:lang w:eastAsia="zh-CN"/>
        </w:rPr>
        <w:t>eTypeII</w:t>
      </w:r>
      <w:proofErr w:type="spellEnd"/>
      <w:r w:rsidR="002B2BEB">
        <w:rPr>
          <w:lang w:eastAsia="zh-CN"/>
        </w:rPr>
        <w:t xml:space="preserve"> is in range of </w:t>
      </w:r>
      <w:r w:rsidR="00442522">
        <w:rPr>
          <w:lang w:eastAsia="zh-CN"/>
        </w:rPr>
        <w:t>0.75</w:t>
      </w:r>
      <w:r w:rsidR="002B2BEB">
        <w:rPr>
          <w:lang w:eastAsia="zh-CN"/>
        </w:rPr>
        <w:t xml:space="preserve">% to </w:t>
      </w:r>
      <w:r w:rsidR="00442522">
        <w:rPr>
          <w:lang w:eastAsia="zh-CN"/>
        </w:rPr>
        <w:t>4.62</w:t>
      </w:r>
      <w:r w:rsidR="002B2BEB">
        <w:rPr>
          <w:lang w:eastAsia="zh-CN"/>
        </w:rPr>
        <w:t>%</w:t>
      </w:r>
      <w:r w:rsidR="00442522">
        <w:rPr>
          <w:lang w:eastAsia="zh-CN"/>
        </w:rPr>
        <w:t>,</w:t>
      </w:r>
      <w:r w:rsidR="002B2BEB">
        <w:rPr>
          <w:lang w:eastAsia="zh-CN"/>
        </w:rPr>
        <w:t xml:space="preserve"> </w:t>
      </w:r>
      <w:r w:rsidR="00442522">
        <w:rPr>
          <w:lang w:eastAsia="zh-CN"/>
        </w:rPr>
        <w:t>the performance</w:t>
      </w:r>
      <w:r w:rsidR="002B2BEB">
        <w:rPr>
          <w:lang w:eastAsia="zh-CN"/>
        </w:rPr>
        <w:t xml:space="preserve"> gain </w:t>
      </w:r>
      <w:r w:rsidR="002B2BEB">
        <w:rPr>
          <w:rFonts w:hint="eastAsia"/>
          <w:lang w:eastAsia="zh-CN"/>
        </w:rPr>
        <w:t>i</w:t>
      </w:r>
      <w:r w:rsidR="002B2BEB">
        <w:rPr>
          <w:lang w:eastAsia="zh-CN"/>
        </w:rPr>
        <w:t xml:space="preserve">s in range of </w:t>
      </w:r>
      <w:r w:rsidR="00442522">
        <w:rPr>
          <w:lang w:eastAsia="zh-CN"/>
        </w:rPr>
        <w:t>3.07</w:t>
      </w:r>
      <w:r w:rsidR="002B2BEB">
        <w:rPr>
          <w:lang w:eastAsia="zh-CN"/>
        </w:rPr>
        <w:t xml:space="preserve">% to </w:t>
      </w:r>
      <w:r w:rsidR="00442522">
        <w:rPr>
          <w:lang w:eastAsia="zh-CN"/>
        </w:rPr>
        <w:t>6.36</w:t>
      </w:r>
      <w:r w:rsidR="002B2BEB">
        <w:rPr>
          <w:lang w:eastAsia="zh-CN"/>
        </w:rPr>
        <w:t>%</w:t>
      </w:r>
      <w:r w:rsidR="00442522">
        <w:rPr>
          <w:lang w:eastAsia="zh-CN"/>
        </w:rPr>
        <w:t xml:space="preserve"> for 5% UPT</w:t>
      </w:r>
      <w:r w:rsidR="002B2BEB">
        <w:rPr>
          <w:lang w:eastAsia="zh-CN"/>
        </w:rPr>
        <w:t>.</w:t>
      </w:r>
      <w:r w:rsidR="002B2BEB" w:rsidRPr="002B2BEB">
        <w:t xml:space="preserve"> </w:t>
      </w:r>
    </w:p>
    <w:p w14:paraId="538D0F5F" w14:textId="6E24A15D" w:rsidR="004A3A43" w:rsidRPr="00D37BD5" w:rsidRDefault="003E4457" w:rsidP="00D86D99">
      <w:pPr>
        <w:spacing w:before="120" w:line="400" w:lineRule="exact"/>
        <w:jc w:val="center"/>
        <w:rPr>
          <w:rFonts w:eastAsia="楷体"/>
          <w:lang w:eastAsia="zh-CN"/>
        </w:rPr>
      </w:pPr>
      <w:r>
        <w:rPr>
          <w:rFonts w:eastAsia="楷体"/>
          <w:lang w:eastAsia="zh-CN"/>
        </w:rPr>
        <w:t>Table 2</w:t>
      </w:r>
      <w:r w:rsidR="004A3A43">
        <w:rPr>
          <w:rFonts w:eastAsia="楷体"/>
          <w:lang w:eastAsia="zh-CN"/>
        </w:rPr>
        <w:t xml:space="preserve">, </w:t>
      </w:r>
      <w:r w:rsidR="00322C89">
        <w:rPr>
          <w:rFonts w:eastAsia="楷体"/>
          <w:lang w:eastAsia="zh-CN"/>
        </w:rPr>
        <w:t>UPT p</w:t>
      </w:r>
      <w:r w:rsidR="004A3A43" w:rsidRPr="00D37BD5">
        <w:rPr>
          <w:rFonts w:eastAsia="楷体"/>
          <w:lang w:eastAsia="zh-CN"/>
        </w:rPr>
        <w:t>erformance simulation results</w:t>
      </w:r>
    </w:p>
    <w:tbl>
      <w:tblPr>
        <w:tblStyle w:val="a9"/>
        <w:tblW w:w="6880" w:type="dxa"/>
        <w:jc w:val="center"/>
        <w:tblLook w:val="04A0" w:firstRow="1" w:lastRow="0" w:firstColumn="1" w:lastColumn="0" w:noHBand="0" w:noVBand="1"/>
      </w:tblPr>
      <w:tblGrid>
        <w:gridCol w:w="2500"/>
        <w:gridCol w:w="3040"/>
        <w:gridCol w:w="1340"/>
      </w:tblGrid>
      <w:tr w:rsidR="00DA38E0" w:rsidRPr="00DA38E0" w14:paraId="18D80D96" w14:textId="2D2F44CD" w:rsidTr="00137C81">
        <w:trPr>
          <w:trHeight w:val="275"/>
          <w:jc w:val="center"/>
        </w:trPr>
        <w:tc>
          <w:tcPr>
            <w:tcW w:w="2500" w:type="dxa"/>
            <w:vMerge w:val="restart"/>
            <w:hideMark/>
          </w:tcPr>
          <w:p w14:paraId="15A1F9AF" w14:textId="77777777" w:rsidR="00DA38E0" w:rsidRPr="00DA38E0" w:rsidRDefault="00DA38E0" w:rsidP="00DA38E0">
            <w:pPr>
              <w:overflowPunct/>
              <w:autoSpaceDE/>
              <w:autoSpaceDN/>
              <w:adjustRightInd/>
              <w:spacing w:after="0"/>
              <w:jc w:val="center"/>
              <w:textAlignment w:val="auto"/>
              <w:rPr>
                <w:b/>
                <w:bCs/>
                <w:lang w:val="en-US" w:eastAsia="zh-CN"/>
              </w:rPr>
            </w:pPr>
            <w:r w:rsidRPr="00DA38E0">
              <w:rPr>
                <w:b/>
                <w:bCs/>
                <w:lang w:val="en-US" w:eastAsia="zh-CN"/>
              </w:rPr>
              <w:t>Gain for Mean UPT (for a specific CSI feedback overhead)</w:t>
            </w:r>
          </w:p>
        </w:tc>
        <w:tc>
          <w:tcPr>
            <w:tcW w:w="3040" w:type="dxa"/>
            <w:hideMark/>
          </w:tcPr>
          <w:p w14:paraId="01F46BCB"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A: &lt;= 1.5*80 bits</w:t>
            </w:r>
          </w:p>
        </w:tc>
        <w:tc>
          <w:tcPr>
            <w:tcW w:w="1340" w:type="dxa"/>
          </w:tcPr>
          <w:p w14:paraId="096F26FF" w14:textId="0837B2CC" w:rsidR="00DA38E0" w:rsidRPr="00DA38E0" w:rsidRDefault="00DA38E0" w:rsidP="00DA38E0">
            <w:pPr>
              <w:overflowPunct/>
              <w:autoSpaceDE/>
              <w:autoSpaceDN/>
              <w:adjustRightInd/>
              <w:spacing w:after="0"/>
              <w:textAlignment w:val="auto"/>
              <w:rPr>
                <w:rFonts w:eastAsia="Times New Roman"/>
                <w:lang w:val="en-US" w:eastAsia="zh-CN"/>
              </w:rPr>
            </w:pPr>
            <w:r w:rsidRPr="00DA38E0">
              <w:t>4.62%</w:t>
            </w:r>
          </w:p>
        </w:tc>
      </w:tr>
      <w:tr w:rsidR="00DA38E0" w:rsidRPr="00DA38E0" w14:paraId="6D8B6C93" w14:textId="5BD2EB63" w:rsidTr="00137C81">
        <w:trPr>
          <w:trHeight w:val="279"/>
          <w:jc w:val="center"/>
        </w:trPr>
        <w:tc>
          <w:tcPr>
            <w:tcW w:w="2500" w:type="dxa"/>
            <w:vMerge/>
            <w:hideMark/>
          </w:tcPr>
          <w:p w14:paraId="338DE7DF" w14:textId="77777777" w:rsidR="00DA38E0" w:rsidRPr="00DA38E0" w:rsidRDefault="00DA38E0" w:rsidP="00DA38E0">
            <w:pPr>
              <w:overflowPunct/>
              <w:autoSpaceDE/>
              <w:autoSpaceDN/>
              <w:adjustRightInd/>
              <w:spacing w:after="0"/>
              <w:textAlignment w:val="auto"/>
              <w:rPr>
                <w:b/>
                <w:bCs/>
                <w:lang w:val="en-US" w:eastAsia="zh-CN"/>
              </w:rPr>
            </w:pPr>
          </w:p>
        </w:tc>
        <w:tc>
          <w:tcPr>
            <w:tcW w:w="3040" w:type="dxa"/>
            <w:hideMark/>
          </w:tcPr>
          <w:p w14:paraId="66051F37"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B: 1.5*(100bits – 140 bits)</w:t>
            </w:r>
          </w:p>
        </w:tc>
        <w:tc>
          <w:tcPr>
            <w:tcW w:w="0" w:type="auto"/>
          </w:tcPr>
          <w:p w14:paraId="459D2668" w14:textId="38D73DC5" w:rsidR="00DA38E0" w:rsidRPr="00DA38E0" w:rsidRDefault="00DA38E0" w:rsidP="00DA38E0">
            <w:pPr>
              <w:overflowPunct/>
              <w:autoSpaceDE/>
              <w:autoSpaceDN/>
              <w:adjustRightInd/>
              <w:spacing w:after="0"/>
              <w:textAlignment w:val="auto"/>
              <w:rPr>
                <w:rFonts w:eastAsia="Times New Roman"/>
                <w:lang w:val="en-US" w:eastAsia="zh-CN"/>
              </w:rPr>
            </w:pPr>
            <w:r w:rsidRPr="00DA38E0">
              <w:t>2.16%</w:t>
            </w:r>
          </w:p>
        </w:tc>
      </w:tr>
      <w:tr w:rsidR="00DA38E0" w:rsidRPr="00DA38E0" w14:paraId="199931A1" w14:textId="34698E2D" w:rsidTr="00137C81">
        <w:trPr>
          <w:trHeight w:val="128"/>
          <w:jc w:val="center"/>
        </w:trPr>
        <w:tc>
          <w:tcPr>
            <w:tcW w:w="2500" w:type="dxa"/>
            <w:vMerge/>
            <w:hideMark/>
          </w:tcPr>
          <w:p w14:paraId="18D13D50" w14:textId="77777777" w:rsidR="00DA38E0" w:rsidRPr="00DA38E0" w:rsidRDefault="00DA38E0" w:rsidP="00DA38E0">
            <w:pPr>
              <w:overflowPunct/>
              <w:autoSpaceDE/>
              <w:autoSpaceDN/>
              <w:adjustRightInd/>
              <w:spacing w:after="0"/>
              <w:textAlignment w:val="auto"/>
              <w:rPr>
                <w:b/>
                <w:bCs/>
                <w:lang w:val="en-US" w:eastAsia="zh-CN"/>
              </w:rPr>
            </w:pPr>
          </w:p>
        </w:tc>
        <w:tc>
          <w:tcPr>
            <w:tcW w:w="3040" w:type="dxa"/>
            <w:hideMark/>
          </w:tcPr>
          <w:p w14:paraId="2E29EDEC"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C: &gt;=1.5*230 bits</w:t>
            </w:r>
          </w:p>
        </w:tc>
        <w:tc>
          <w:tcPr>
            <w:tcW w:w="0" w:type="auto"/>
          </w:tcPr>
          <w:p w14:paraId="5080257F" w14:textId="5F2B481C" w:rsidR="00DA38E0" w:rsidRPr="00DA38E0" w:rsidRDefault="00DA38E0" w:rsidP="00DA38E0">
            <w:pPr>
              <w:overflowPunct/>
              <w:autoSpaceDE/>
              <w:autoSpaceDN/>
              <w:adjustRightInd/>
              <w:spacing w:after="0"/>
              <w:textAlignment w:val="auto"/>
              <w:rPr>
                <w:rFonts w:eastAsia="Times New Roman"/>
                <w:lang w:val="en-US" w:eastAsia="zh-CN"/>
              </w:rPr>
            </w:pPr>
            <w:r w:rsidRPr="00DA38E0">
              <w:t>0.75%</w:t>
            </w:r>
          </w:p>
        </w:tc>
      </w:tr>
      <w:tr w:rsidR="00DA38E0" w:rsidRPr="00DA38E0" w14:paraId="182A42BB" w14:textId="1A7A453F" w:rsidTr="00137C81">
        <w:trPr>
          <w:trHeight w:val="173"/>
          <w:jc w:val="center"/>
        </w:trPr>
        <w:tc>
          <w:tcPr>
            <w:tcW w:w="2500" w:type="dxa"/>
            <w:vMerge w:val="restart"/>
            <w:hideMark/>
          </w:tcPr>
          <w:p w14:paraId="2511BE7D" w14:textId="77777777" w:rsidR="00DA38E0" w:rsidRPr="00DA38E0" w:rsidRDefault="00DA38E0" w:rsidP="00DA38E0">
            <w:pPr>
              <w:overflowPunct/>
              <w:autoSpaceDE/>
              <w:autoSpaceDN/>
              <w:adjustRightInd/>
              <w:spacing w:after="0"/>
              <w:jc w:val="center"/>
              <w:textAlignment w:val="auto"/>
              <w:rPr>
                <w:b/>
                <w:bCs/>
                <w:lang w:val="en-US" w:eastAsia="zh-CN"/>
              </w:rPr>
            </w:pPr>
            <w:r w:rsidRPr="00DA38E0">
              <w:rPr>
                <w:b/>
                <w:bCs/>
                <w:lang w:val="en-US" w:eastAsia="zh-CN"/>
              </w:rPr>
              <w:t>Gain for 5% UPT</w:t>
            </w:r>
          </w:p>
        </w:tc>
        <w:tc>
          <w:tcPr>
            <w:tcW w:w="3040" w:type="dxa"/>
            <w:hideMark/>
          </w:tcPr>
          <w:p w14:paraId="34C58273"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A: &lt;= 1.5*80 bits</w:t>
            </w:r>
          </w:p>
        </w:tc>
        <w:tc>
          <w:tcPr>
            <w:tcW w:w="0" w:type="auto"/>
          </w:tcPr>
          <w:p w14:paraId="5FBF4B04" w14:textId="48ADBD15" w:rsidR="00DA38E0" w:rsidRPr="00DA38E0" w:rsidRDefault="00DA38E0" w:rsidP="00DA38E0">
            <w:pPr>
              <w:overflowPunct/>
              <w:autoSpaceDE/>
              <w:autoSpaceDN/>
              <w:adjustRightInd/>
              <w:spacing w:after="0"/>
              <w:textAlignment w:val="auto"/>
              <w:rPr>
                <w:rFonts w:eastAsia="Times New Roman"/>
                <w:lang w:val="en-US" w:eastAsia="zh-CN"/>
              </w:rPr>
            </w:pPr>
            <w:r w:rsidRPr="00DA38E0">
              <w:t>6.36%</w:t>
            </w:r>
          </w:p>
        </w:tc>
      </w:tr>
      <w:tr w:rsidR="00DA38E0" w:rsidRPr="00DA38E0" w14:paraId="2D2856D0" w14:textId="4C3BA64B" w:rsidTr="00137C81">
        <w:trPr>
          <w:trHeight w:val="220"/>
          <w:jc w:val="center"/>
        </w:trPr>
        <w:tc>
          <w:tcPr>
            <w:tcW w:w="2500" w:type="dxa"/>
            <w:vMerge/>
            <w:hideMark/>
          </w:tcPr>
          <w:p w14:paraId="284EC851" w14:textId="77777777" w:rsidR="00DA38E0" w:rsidRPr="00DA38E0" w:rsidRDefault="00DA38E0" w:rsidP="00DA38E0">
            <w:pPr>
              <w:overflowPunct/>
              <w:autoSpaceDE/>
              <w:autoSpaceDN/>
              <w:adjustRightInd/>
              <w:spacing w:after="0"/>
              <w:textAlignment w:val="auto"/>
              <w:rPr>
                <w:b/>
                <w:bCs/>
                <w:lang w:val="en-US" w:eastAsia="zh-CN"/>
              </w:rPr>
            </w:pPr>
          </w:p>
        </w:tc>
        <w:tc>
          <w:tcPr>
            <w:tcW w:w="3040" w:type="dxa"/>
            <w:hideMark/>
          </w:tcPr>
          <w:p w14:paraId="716790BB"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B: 1.5*(100bits – 140 bits)</w:t>
            </w:r>
          </w:p>
        </w:tc>
        <w:tc>
          <w:tcPr>
            <w:tcW w:w="0" w:type="auto"/>
          </w:tcPr>
          <w:p w14:paraId="27677905" w14:textId="479A6C43" w:rsidR="00DA38E0" w:rsidRPr="00DA38E0" w:rsidRDefault="00DA38E0" w:rsidP="00DA38E0">
            <w:pPr>
              <w:overflowPunct/>
              <w:autoSpaceDE/>
              <w:autoSpaceDN/>
              <w:adjustRightInd/>
              <w:spacing w:after="0"/>
              <w:textAlignment w:val="auto"/>
              <w:rPr>
                <w:rFonts w:eastAsia="Times New Roman"/>
                <w:lang w:val="en-US" w:eastAsia="zh-CN"/>
              </w:rPr>
            </w:pPr>
            <w:r w:rsidRPr="00DA38E0">
              <w:t>5.45%</w:t>
            </w:r>
          </w:p>
        </w:tc>
      </w:tr>
      <w:tr w:rsidR="00DA38E0" w:rsidRPr="00DA38E0" w14:paraId="7BCA1441" w14:textId="0A383011" w:rsidTr="00137C81">
        <w:trPr>
          <w:trHeight w:val="265"/>
          <w:jc w:val="center"/>
        </w:trPr>
        <w:tc>
          <w:tcPr>
            <w:tcW w:w="2500" w:type="dxa"/>
            <w:vMerge/>
            <w:hideMark/>
          </w:tcPr>
          <w:p w14:paraId="7F972D38" w14:textId="77777777" w:rsidR="00DA38E0" w:rsidRPr="00DA38E0" w:rsidRDefault="00DA38E0" w:rsidP="00DA38E0">
            <w:pPr>
              <w:overflowPunct/>
              <w:autoSpaceDE/>
              <w:autoSpaceDN/>
              <w:adjustRightInd/>
              <w:spacing w:after="0"/>
              <w:textAlignment w:val="auto"/>
              <w:rPr>
                <w:b/>
                <w:bCs/>
                <w:lang w:val="en-US" w:eastAsia="zh-CN"/>
              </w:rPr>
            </w:pPr>
          </w:p>
        </w:tc>
        <w:tc>
          <w:tcPr>
            <w:tcW w:w="3040" w:type="dxa"/>
            <w:hideMark/>
          </w:tcPr>
          <w:p w14:paraId="65AEBE5E" w14:textId="77777777" w:rsidR="00DA38E0" w:rsidRPr="00DA38E0" w:rsidRDefault="00DA38E0" w:rsidP="00DA38E0">
            <w:pPr>
              <w:overflowPunct/>
              <w:autoSpaceDE/>
              <w:autoSpaceDN/>
              <w:adjustRightInd/>
              <w:spacing w:after="0"/>
              <w:textAlignment w:val="auto"/>
              <w:rPr>
                <w:b/>
                <w:bCs/>
                <w:lang w:val="en-US" w:eastAsia="zh-CN"/>
              </w:rPr>
            </w:pPr>
            <w:r w:rsidRPr="00DA38E0">
              <w:rPr>
                <w:b/>
                <w:bCs/>
                <w:lang w:val="en-US" w:eastAsia="zh-CN"/>
              </w:rPr>
              <w:t>C: &gt;=1.5*230 bits</w:t>
            </w:r>
          </w:p>
        </w:tc>
        <w:tc>
          <w:tcPr>
            <w:tcW w:w="0" w:type="auto"/>
          </w:tcPr>
          <w:p w14:paraId="2898BAF8" w14:textId="064977D1" w:rsidR="00DA38E0" w:rsidRPr="00DA38E0" w:rsidRDefault="00DA38E0" w:rsidP="00DA38E0">
            <w:pPr>
              <w:overflowPunct/>
              <w:autoSpaceDE/>
              <w:autoSpaceDN/>
              <w:adjustRightInd/>
              <w:spacing w:after="0"/>
              <w:textAlignment w:val="auto"/>
              <w:rPr>
                <w:rFonts w:eastAsia="Times New Roman"/>
                <w:lang w:val="en-US" w:eastAsia="zh-CN"/>
              </w:rPr>
            </w:pPr>
            <w:r w:rsidRPr="00DA38E0">
              <w:t>3.07%</w:t>
            </w:r>
          </w:p>
        </w:tc>
      </w:tr>
    </w:tbl>
    <w:p w14:paraId="3C3EFA93" w14:textId="77777777" w:rsidR="00322C89" w:rsidRDefault="00322C89" w:rsidP="00322C89">
      <w:pPr>
        <w:jc w:val="both"/>
        <w:rPr>
          <w:b/>
          <w:lang w:eastAsia="zh-CN"/>
        </w:rPr>
      </w:pPr>
    </w:p>
    <w:p w14:paraId="282F6B45" w14:textId="0C4795FB" w:rsidR="00322C89" w:rsidRPr="00322C89" w:rsidRDefault="00322C89" w:rsidP="00322C89">
      <w:pPr>
        <w:jc w:val="both"/>
        <w:rPr>
          <w:b/>
          <w:lang w:eastAsia="zh-CN"/>
        </w:rPr>
      </w:pPr>
      <w:r w:rsidRPr="00322C89">
        <w:rPr>
          <w:b/>
          <w:lang w:eastAsia="zh-CN"/>
        </w:rPr>
        <w:t xml:space="preserve">Observation 1: </w:t>
      </w:r>
      <w:r>
        <w:rPr>
          <w:b/>
          <w:lang w:eastAsia="zh-CN"/>
        </w:rPr>
        <w:t>T</w:t>
      </w:r>
      <w:r w:rsidRPr="00322C89">
        <w:rPr>
          <w:b/>
          <w:lang w:eastAsia="zh-CN"/>
        </w:rPr>
        <w:t xml:space="preserve">he </w:t>
      </w:r>
      <w:r>
        <w:rPr>
          <w:b/>
          <w:lang w:eastAsia="zh-CN"/>
        </w:rPr>
        <w:t xml:space="preserve">SGCS </w:t>
      </w:r>
      <w:r w:rsidRPr="00322C89">
        <w:rPr>
          <w:b/>
          <w:lang w:eastAsia="zh-CN"/>
        </w:rPr>
        <w:t xml:space="preserve">gain of AI over </w:t>
      </w:r>
      <w:proofErr w:type="spellStart"/>
      <w:r w:rsidRPr="00322C89">
        <w:rPr>
          <w:b/>
          <w:lang w:eastAsia="zh-CN"/>
        </w:rPr>
        <w:t>eTypeII</w:t>
      </w:r>
      <w:proofErr w:type="spellEnd"/>
      <w:r w:rsidRPr="00322C89">
        <w:rPr>
          <w:b/>
          <w:lang w:eastAsia="zh-CN"/>
        </w:rPr>
        <w:t xml:space="preserve"> is in range of 0.74% to 4.16% for layer 1 and 0.42% to 12.04% for layer 2.</w:t>
      </w:r>
    </w:p>
    <w:p w14:paraId="20230354" w14:textId="1E63DB0C" w:rsidR="004149FD" w:rsidRDefault="004149FD" w:rsidP="004A3A43">
      <w:pPr>
        <w:spacing w:before="120"/>
        <w:jc w:val="both"/>
        <w:rPr>
          <w:b/>
          <w:lang w:eastAsia="zh-CN"/>
        </w:rPr>
      </w:pPr>
      <w:r>
        <w:rPr>
          <w:b/>
          <w:lang w:eastAsia="zh-CN"/>
        </w:rPr>
        <w:t xml:space="preserve">Observation 2: </w:t>
      </w:r>
      <w:r w:rsidR="003E5B21" w:rsidRPr="003E5B21">
        <w:rPr>
          <w:b/>
          <w:lang w:eastAsia="zh-CN"/>
        </w:rPr>
        <w:t xml:space="preserve">The average UPT gain of AI over </w:t>
      </w:r>
      <w:proofErr w:type="spellStart"/>
      <w:r w:rsidR="003E5B21" w:rsidRPr="003E5B21">
        <w:rPr>
          <w:b/>
          <w:lang w:eastAsia="zh-CN"/>
        </w:rPr>
        <w:t>eTypeII</w:t>
      </w:r>
      <w:proofErr w:type="spellEnd"/>
      <w:r w:rsidR="003E5B21" w:rsidRPr="003E5B21">
        <w:rPr>
          <w:b/>
          <w:lang w:eastAsia="zh-CN"/>
        </w:rPr>
        <w:t xml:space="preserve"> is in range of </w:t>
      </w:r>
      <w:r w:rsidR="00FD1478">
        <w:rPr>
          <w:b/>
          <w:lang w:eastAsia="zh-CN"/>
        </w:rPr>
        <w:t>0.75% to 4.62%.</w:t>
      </w:r>
    </w:p>
    <w:p w14:paraId="516B54B2" w14:textId="77777777" w:rsidR="0027000A" w:rsidRDefault="0027000A" w:rsidP="0027000A">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 xml:space="preserve">Quantization of compressed CSI  </w:t>
      </w:r>
    </w:p>
    <w:p w14:paraId="1D9D0004" w14:textId="73A19841" w:rsidR="0027000A" w:rsidRDefault="0027000A" w:rsidP="0027000A">
      <w:pPr>
        <w:jc w:val="both"/>
        <w:rPr>
          <w:lang w:eastAsia="zh-CN"/>
        </w:rPr>
      </w:pPr>
      <w:r>
        <w:rPr>
          <w:rFonts w:hint="eastAsia"/>
          <w:lang w:eastAsia="zh-CN"/>
        </w:rPr>
        <w:t>In</w:t>
      </w:r>
      <w:r>
        <w:rPr>
          <w:lang w:eastAsia="zh-CN"/>
        </w:rPr>
        <w:t xml:space="preserve"> the previous meetings</w:t>
      </w:r>
      <w:r w:rsidR="008E715B">
        <w:rPr>
          <w:lang w:eastAsia="zh-CN"/>
        </w:rPr>
        <w:t>[1]</w:t>
      </w:r>
      <w:r>
        <w:rPr>
          <w:lang w:eastAsia="zh-CN"/>
        </w:rPr>
        <w:t>, the following agreements were achieved for quantization of compressed CSI:</w:t>
      </w:r>
    </w:p>
    <w:tbl>
      <w:tblPr>
        <w:tblStyle w:val="a9"/>
        <w:tblW w:w="0" w:type="auto"/>
        <w:tblLook w:val="04A0" w:firstRow="1" w:lastRow="0" w:firstColumn="1" w:lastColumn="0" w:noHBand="0" w:noVBand="1"/>
      </w:tblPr>
      <w:tblGrid>
        <w:gridCol w:w="9962"/>
      </w:tblGrid>
      <w:tr w:rsidR="0027000A" w14:paraId="102D4233" w14:textId="77777777" w:rsidTr="00BB7E13">
        <w:tc>
          <w:tcPr>
            <w:tcW w:w="9962" w:type="dxa"/>
          </w:tcPr>
          <w:p w14:paraId="2B165AA4" w14:textId="77777777" w:rsidR="0027000A" w:rsidRPr="006D6FFF" w:rsidRDefault="0027000A" w:rsidP="00BB7E13">
            <w:pPr>
              <w:spacing w:beforeLines="100" w:before="240"/>
              <w:rPr>
                <w:b/>
                <w:highlight w:val="green"/>
              </w:rPr>
            </w:pPr>
            <w:r w:rsidRPr="006D6FFF">
              <w:rPr>
                <w:b/>
                <w:highlight w:val="green"/>
              </w:rPr>
              <w:t>Agreement</w:t>
            </w:r>
          </w:p>
          <w:p w14:paraId="13A02078" w14:textId="77777777" w:rsidR="0027000A" w:rsidRPr="003C16B5" w:rsidRDefault="0027000A" w:rsidP="00BB7E13">
            <w:pPr>
              <w:spacing w:beforeLines="100" w:before="240"/>
              <w:rPr>
                <w:b/>
                <w:bCs/>
              </w:rPr>
            </w:pPr>
            <w:r w:rsidRPr="003C16B5">
              <w:rPr>
                <w:b/>
              </w:rPr>
              <w:t xml:space="preserve">For the </w:t>
            </w:r>
            <w:r w:rsidRPr="003C16B5">
              <w:rPr>
                <w:b/>
                <w:bCs/>
              </w:rPr>
              <w:t>evaluation of quantization aware/non-aware training, the following cases are considered and reported by companies:</w:t>
            </w:r>
          </w:p>
          <w:p w14:paraId="010A5BBD" w14:textId="77777777" w:rsidR="0027000A" w:rsidRPr="003C16B5" w:rsidRDefault="0027000A" w:rsidP="00BB7E13">
            <w:pPr>
              <w:pStyle w:val="a7"/>
              <w:numPr>
                <w:ilvl w:val="0"/>
                <w:numId w:val="14"/>
              </w:numPr>
              <w:overflowPunct/>
              <w:autoSpaceDE/>
              <w:autoSpaceDN/>
              <w:adjustRightInd/>
              <w:spacing w:before="120"/>
              <w:contextualSpacing w:val="0"/>
              <w:textAlignment w:val="auto"/>
              <w:rPr>
                <w:b/>
              </w:rPr>
            </w:pPr>
            <w:r w:rsidRPr="003C16B5">
              <w:rPr>
                <w:b/>
                <w:bCs/>
              </w:rPr>
              <w:t>Case 1: Quantization non-aware training, where the float-format variables are directly passed from CSI generation part to CSI reconstruction part during the training</w:t>
            </w:r>
          </w:p>
          <w:p w14:paraId="056E015C" w14:textId="77777777" w:rsidR="0027000A" w:rsidRPr="003C16B5" w:rsidRDefault="0027000A" w:rsidP="00BB7E13">
            <w:pPr>
              <w:pStyle w:val="a7"/>
              <w:numPr>
                <w:ilvl w:val="1"/>
                <w:numId w:val="14"/>
              </w:numPr>
              <w:overflowPunct/>
              <w:autoSpaceDE/>
              <w:autoSpaceDN/>
              <w:adjustRightInd/>
              <w:spacing w:before="120"/>
              <w:ind w:left="840" w:hanging="420"/>
              <w:contextualSpacing w:val="0"/>
              <w:textAlignment w:val="auto"/>
              <w:rPr>
                <w:b/>
              </w:rPr>
            </w:pPr>
            <w:r w:rsidRPr="003C16B5">
              <w:rPr>
                <w:b/>
                <w:bCs/>
              </w:rPr>
              <w:t>Fixed/pre-configured quantization method/parameters is applied for the inference phase</w:t>
            </w:r>
          </w:p>
          <w:p w14:paraId="6836D387" w14:textId="77777777" w:rsidR="0027000A" w:rsidRPr="003C16B5" w:rsidRDefault="0027000A" w:rsidP="00BB7E13">
            <w:pPr>
              <w:pStyle w:val="a7"/>
              <w:numPr>
                <w:ilvl w:val="2"/>
                <w:numId w:val="14"/>
              </w:numPr>
              <w:overflowPunct/>
              <w:autoSpaceDE/>
              <w:autoSpaceDN/>
              <w:adjustRightInd/>
              <w:spacing w:before="120"/>
              <w:contextualSpacing w:val="0"/>
              <w:textAlignment w:val="auto"/>
              <w:rPr>
                <w:b/>
              </w:rPr>
            </w:pPr>
            <w:r w:rsidRPr="003C16B5">
              <w:rPr>
                <w:b/>
                <w:bCs/>
              </w:rPr>
              <w:t>Companies to report the design of the fixed/pre-configured quantization method/parameters, e.g., quantization resolution, vector quantization codebook, etc.</w:t>
            </w:r>
          </w:p>
          <w:p w14:paraId="1A5DD4B8" w14:textId="77777777" w:rsidR="0027000A" w:rsidRPr="003C16B5" w:rsidRDefault="0027000A" w:rsidP="00BB7E13">
            <w:pPr>
              <w:pStyle w:val="a7"/>
              <w:numPr>
                <w:ilvl w:val="0"/>
                <w:numId w:val="14"/>
              </w:numPr>
              <w:overflowPunct/>
              <w:autoSpaceDE/>
              <w:autoSpaceDN/>
              <w:adjustRightInd/>
              <w:spacing w:before="120"/>
              <w:contextualSpacing w:val="0"/>
              <w:textAlignment w:val="auto"/>
              <w:rPr>
                <w:b/>
              </w:rPr>
            </w:pPr>
            <w:r w:rsidRPr="003C16B5">
              <w:rPr>
                <w:b/>
                <w:bCs/>
              </w:rPr>
              <w:t>Case 2: Quantization aware training, where quantization/</w:t>
            </w:r>
            <w:proofErr w:type="spellStart"/>
            <w:r w:rsidRPr="003C16B5">
              <w:rPr>
                <w:b/>
                <w:bCs/>
              </w:rPr>
              <w:t>dequantization</w:t>
            </w:r>
            <w:proofErr w:type="spellEnd"/>
            <w:r w:rsidRPr="003C16B5">
              <w:rPr>
                <w:b/>
                <w:bCs/>
              </w:rPr>
              <w:t xml:space="preserve"> is involved in the training process</w:t>
            </w:r>
          </w:p>
          <w:p w14:paraId="1CB655F0" w14:textId="77777777" w:rsidR="0027000A" w:rsidRPr="003C16B5" w:rsidRDefault="0027000A" w:rsidP="00BB7E13">
            <w:pPr>
              <w:pStyle w:val="a7"/>
              <w:numPr>
                <w:ilvl w:val="1"/>
                <w:numId w:val="14"/>
              </w:numPr>
              <w:overflowPunct/>
              <w:autoSpaceDE/>
              <w:autoSpaceDN/>
              <w:adjustRightInd/>
              <w:spacing w:before="120"/>
              <w:ind w:left="840" w:hanging="420"/>
              <w:contextualSpacing w:val="0"/>
              <w:textAlignment w:val="auto"/>
              <w:rPr>
                <w:b/>
              </w:rPr>
            </w:pPr>
            <w:r w:rsidRPr="003C16B5">
              <w:rPr>
                <w:b/>
                <w:bCs/>
              </w:rPr>
              <w:t>Case 2-1: Fixed/pre-configured quantization method/parameters are applied during the training phase; the same quantization codebook is applied for the inference phase</w:t>
            </w:r>
          </w:p>
          <w:p w14:paraId="1A0B896B" w14:textId="77777777" w:rsidR="0027000A" w:rsidRPr="003C16B5" w:rsidRDefault="0027000A" w:rsidP="00BB7E13">
            <w:pPr>
              <w:pStyle w:val="a7"/>
              <w:numPr>
                <w:ilvl w:val="2"/>
                <w:numId w:val="14"/>
              </w:numPr>
              <w:overflowPunct/>
              <w:autoSpaceDE/>
              <w:autoSpaceDN/>
              <w:adjustRightInd/>
              <w:spacing w:before="120"/>
              <w:contextualSpacing w:val="0"/>
              <w:textAlignment w:val="auto"/>
              <w:rPr>
                <w:b/>
              </w:rPr>
            </w:pPr>
            <w:r w:rsidRPr="003C16B5">
              <w:rPr>
                <w:b/>
                <w:bCs/>
              </w:rPr>
              <w:t>Companies to report the design of the fixed/pre-configured quantization method/parameters, e.g., quantization resolution, vector quantization codebook, etc.</w:t>
            </w:r>
          </w:p>
          <w:p w14:paraId="47A38E4F" w14:textId="77777777" w:rsidR="0027000A" w:rsidRPr="003C16B5" w:rsidRDefault="0027000A" w:rsidP="00BB7E13">
            <w:pPr>
              <w:pStyle w:val="a7"/>
              <w:numPr>
                <w:ilvl w:val="1"/>
                <w:numId w:val="14"/>
              </w:numPr>
              <w:overflowPunct/>
              <w:autoSpaceDE/>
              <w:autoSpaceDN/>
              <w:adjustRightInd/>
              <w:spacing w:before="120"/>
              <w:ind w:left="840" w:hanging="420"/>
              <w:contextualSpacing w:val="0"/>
              <w:textAlignment w:val="auto"/>
              <w:rPr>
                <w:b/>
              </w:rPr>
            </w:pPr>
            <w:r w:rsidRPr="003C16B5">
              <w:rPr>
                <w:b/>
                <w:bCs/>
              </w:rPr>
              <w:t>Case 2-2: The quantization method/parameters are updated in together with the AI/ML models during the training; when training is finished, the final quantization codebook is applied for the inference phase</w:t>
            </w:r>
          </w:p>
          <w:p w14:paraId="68974EA1" w14:textId="77777777" w:rsidR="0027000A" w:rsidRPr="003C16B5" w:rsidRDefault="0027000A" w:rsidP="00BB7E13">
            <w:pPr>
              <w:pStyle w:val="a7"/>
              <w:numPr>
                <w:ilvl w:val="2"/>
                <w:numId w:val="14"/>
              </w:numPr>
              <w:overflowPunct/>
              <w:autoSpaceDE/>
              <w:autoSpaceDN/>
              <w:adjustRightInd/>
              <w:spacing w:before="120"/>
              <w:contextualSpacing w:val="0"/>
              <w:textAlignment w:val="auto"/>
              <w:rPr>
                <w:b/>
              </w:rPr>
            </w:pPr>
            <w:r w:rsidRPr="003C16B5">
              <w:rPr>
                <w:b/>
                <w:bCs/>
              </w:rPr>
              <w:t>Companies to report how to update the quantization method/parameters during the training</w:t>
            </w:r>
          </w:p>
          <w:p w14:paraId="0FB05FD7" w14:textId="77777777" w:rsidR="0027000A" w:rsidRPr="003C16B5" w:rsidRDefault="0027000A" w:rsidP="00BB7E13">
            <w:pPr>
              <w:pStyle w:val="a7"/>
              <w:numPr>
                <w:ilvl w:val="0"/>
                <w:numId w:val="14"/>
              </w:numPr>
              <w:overflowPunct/>
              <w:autoSpaceDE/>
              <w:autoSpaceDN/>
              <w:adjustRightInd/>
              <w:spacing w:before="120"/>
              <w:contextualSpacing w:val="0"/>
              <w:textAlignment w:val="auto"/>
              <w:rPr>
                <w:b/>
                <w:bCs/>
              </w:rPr>
            </w:pPr>
            <w:r w:rsidRPr="003C16B5">
              <w:rPr>
                <w:rFonts w:hint="eastAsia"/>
                <w:b/>
                <w:bCs/>
              </w:rPr>
              <w:t>N</w:t>
            </w:r>
            <w:r w:rsidRPr="003C16B5">
              <w:rPr>
                <w:b/>
                <w:bCs/>
              </w:rPr>
              <w:t>ote: the above cases apply for training Type 1/2/3</w:t>
            </w:r>
          </w:p>
          <w:p w14:paraId="7C597D6A" w14:textId="77777777" w:rsidR="0027000A" w:rsidRPr="00706F1F" w:rsidRDefault="0027000A" w:rsidP="00BB7E13">
            <w:pPr>
              <w:pStyle w:val="a7"/>
              <w:numPr>
                <w:ilvl w:val="0"/>
                <w:numId w:val="14"/>
              </w:numPr>
              <w:overflowPunct/>
              <w:autoSpaceDE/>
              <w:autoSpaceDN/>
              <w:adjustRightInd/>
              <w:spacing w:before="120"/>
              <w:contextualSpacing w:val="0"/>
              <w:textAlignment w:val="auto"/>
              <w:rPr>
                <w:b/>
                <w:bCs/>
              </w:rPr>
            </w:pPr>
            <w:r w:rsidRPr="003C16B5">
              <w:rPr>
                <w:b/>
                <w:bCs/>
              </w:rPr>
              <w:t>Others are not precluded.</w:t>
            </w:r>
          </w:p>
        </w:tc>
      </w:tr>
    </w:tbl>
    <w:p w14:paraId="106EF375" w14:textId="694BFE7E" w:rsidR="0027000A" w:rsidRDefault="004E529F" w:rsidP="0027000A">
      <w:pPr>
        <w:spacing w:before="120"/>
        <w:jc w:val="both"/>
        <w:rPr>
          <w:lang w:eastAsia="zh-CN"/>
        </w:rPr>
      </w:pPr>
      <w:r>
        <w:rPr>
          <w:lang w:eastAsia="zh-CN"/>
        </w:rPr>
        <w:t>Four</w:t>
      </w:r>
      <w:r w:rsidR="0027000A">
        <w:rPr>
          <w:lang w:eastAsia="zh-CN"/>
        </w:rPr>
        <w:t xml:space="preserve"> cases </w:t>
      </w:r>
      <w:r>
        <w:rPr>
          <w:lang w:eastAsia="zh-CN"/>
        </w:rPr>
        <w:t xml:space="preserve">is evaluated </w:t>
      </w:r>
      <w:r w:rsidR="0027000A">
        <w:rPr>
          <w:lang w:eastAsia="zh-CN"/>
        </w:rPr>
        <w:t xml:space="preserve">to study the impact of quantization in AI/ML model based CSI compression. </w:t>
      </w:r>
    </w:p>
    <w:p w14:paraId="0B7E8C6D" w14:textId="77777777" w:rsidR="0027000A" w:rsidRDefault="0027000A" w:rsidP="0027000A">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w:t>
      </w:r>
      <w:r>
        <w:rPr>
          <w:lang w:eastAsia="zh-CN"/>
        </w:rPr>
        <w:t>0</w:t>
      </w:r>
      <w:r w:rsidRPr="003031E1">
        <w:rPr>
          <w:lang w:eastAsia="zh-CN"/>
        </w:rPr>
        <w:t xml:space="preserve">: Training without quantization, </w:t>
      </w:r>
      <w:r w:rsidRPr="00EC4FFB">
        <w:rPr>
          <w:lang w:eastAsia="zh-CN"/>
        </w:rPr>
        <w:t>inference</w:t>
      </w:r>
      <w:r w:rsidRPr="003031E1">
        <w:rPr>
          <w:lang w:eastAsia="zh-CN"/>
        </w:rPr>
        <w:t xml:space="preserve"> without quantization</w:t>
      </w:r>
    </w:p>
    <w:p w14:paraId="10DDD890" w14:textId="77777777" w:rsidR="0027000A" w:rsidRPr="003031E1" w:rsidRDefault="0027000A" w:rsidP="0027000A">
      <w:pPr>
        <w:pStyle w:val="a7"/>
        <w:numPr>
          <w:ilvl w:val="0"/>
          <w:numId w:val="21"/>
        </w:numPr>
        <w:overflowPunct/>
        <w:autoSpaceDE/>
        <w:autoSpaceDN/>
        <w:adjustRightInd/>
        <w:ind w:left="714" w:hanging="357"/>
        <w:contextualSpacing w:val="0"/>
        <w:jc w:val="both"/>
        <w:textAlignment w:val="auto"/>
        <w:rPr>
          <w:lang w:eastAsia="zh-CN"/>
        </w:rPr>
      </w:pPr>
      <w:r>
        <w:rPr>
          <w:lang w:eastAsia="zh-CN"/>
        </w:rPr>
        <w:lastRenderedPageBreak/>
        <w:t>Case 1:</w:t>
      </w:r>
      <w:r w:rsidRPr="00FF7000">
        <w:rPr>
          <w:lang w:eastAsia="zh-CN"/>
        </w:rPr>
        <w:t xml:space="preserve"> </w:t>
      </w:r>
      <w:r>
        <w:rPr>
          <w:lang w:eastAsia="zh-CN"/>
        </w:rPr>
        <w:t>Training without</w:t>
      </w:r>
      <w:r w:rsidRPr="003031E1">
        <w:rPr>
          <w:lang w:eastAsia="zh-CN"/>
        </w:rPr>
        <w:t xml:space="preserve"> quantization, </w:t>
      </w:r>
      <w:r w:rsidRPr="00EC4FFB">
        <w:rPr>
          <w:lang w:eastAsia="zh-CN"/>
        </w:rPr>
        <w:t>inference</w:t>
      </w:r>
      <w:r>
        <w:rPr>
          <w:lang w:eastAsia="zh-CN"/>
        </w:rPr>
        <w:t xml:space="preserve"> with</w:t>
      </w:r>
      <w:r w:rsidRPr="003031E1">
        <w:rPr>
          <w:lang w:eastAsia="zh-CN"/>
        </w:rPr>
        <w:t xml:space="preserve"> quantization</w:t>
      </w:r>
    </w:p>
    <w:p w14:paraId="29C9D12C" w14:textId="77777777" w:rsidR="0027000A" w:rsidRDefault="0027000A" w:rsidP="0027000A">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2: Training with quantization, </w:t>
      </w:r>
      <w:r w:rsidRPr="00EC4FFB">
        <w:rPr>
          <w:lang w:eastAsia="zh-CN"/>
        </w:rPr>
        <w:t>inference</w:t>
      </w:r>
      <w:r w:rsidRPr="003031E1">
        <w:rPr>
          <w:lang w:eastAsia="zh-CN"/>
        </w:rPr>
        <w:t xml:space="preserve"> with quantization</w:t>
      </w:r>
    </w:p>
    <w:p w14:paraId="3E6A5C0D" w14:textId="77777777" w:rsidR="0027000A" w:rsidRDefault="0027000A" w:rsidP="0027000A">
      <w:pPr>
        <w:pStyle w:val="a7"/>
        <w:numPr>
          <w:ilvl w:val="1"/>
          <w:numId w:val="21"/>
        </w:numPr>
        <w:overflowPunct/>
        <w:autoSpaceDE/>
        <w:autoSpaceDN/>
        <w:adjustRightInd/>
        <w:contextualSpacing w:val="0"/>
        <w:jc w:val="both"/>
        <w:textAlignment w:val="auto"/>
        <w:rPr>
          <w:lang w:eastAsia="zh-CN"/>
        </w:rPr>
      </w:pPr>
      <w:r w:rsidRPr="003031E1">
        <w:rPr>
          <w:lang w:eastAsia="zh-CN"/>
        </w:rPr>
        <w:t>Case 2</w:t>
      </w:r>
      <w:r>
        <w:rPr>
          <w:lang w:eastAsia="zh-CN"/>
        </w:rPr>
        <w:t>-1</w:t>
      </w:r>
      <w:r w:rsidRPr="003031E1">
        <w:rPr>
          <w:lang w:eastAsia="zh-CN"/>
        </w:rPr>
        <w:t xml:space="preserve">: </w:t>
      </w:r>
      <w:r>
        <w:rPr>
          <w:lang w:eastAsia="zh-CN"/>
        </w:rPr>
        <w:t>Scalar</w:t>
      </w:r>
      <w:r w:rsidRPr="003031E1">
        <w:rPr>
          <w:lang w:eastAsia="zh-CN"/>
        </w:rPr>
        <w:t xml:space="preserve"> quantization</w:t>
      </w:r>
    </w:p>
    <w:p w14:paraId="115A3B1D" w14:textId="77777777" w:rsidR="0027000A" w:rsidRDefault="0027000A" w:rsidP="0027000A">
      <w:pPr>
        <w:pStyle w:val="a7"/>
        <w:numPr>
          <w:ilvl w:val="1"/>
          <w:numId w:val="21"/>
        </w:numPr>
        <w:overflowPunct/>
        <w:autoSpaceDE/>
        <w:autoSpaceDN/>
        <w:adjustRightInd/>
        <w:contextualSpacing w:val="0"/>
        <w:jc w:val="both"/>
        <w:textAlignment w:val="auto"/>
        <w:rPr>
          <w:lang w:eastAsia="zh-CN"/>
        </w:rPr>
      </w:pPr>
      <w:r>
        <w:rPr>
          <w:lang w:eastAsia="zh-CN"/>
        </w:rPr>
        <w:t>Case 2-2:</w:t>
      </w:r>
      <w:r w:rsidRPr="00706F1F">
        <w:rPr>
          <w:lang w:eastAsia="zh-CN"/>
        </w:rPr>
        <w:t xml:space="preserve"> </w:t>
      </w:r>
      <w:r>
        <w:rPr>
          <w:lang w:eastAsia="zh-CN"/>
        </w:rPr>
        <w:t xml:space="preserve">Vector </w:t>
      </w:r>
      <w:r w:rsidRPr="003031E1">
        <w:rPr>
          <w:lang w:eastAsia="zh-CN"/>
        </w:rPr>
        <w:t>quantization</w:t>
      </w:r>
      <w:r>
        <w:rPr>
          <w:lang w:eastAsia="zh-CN"/>
        </w:rPr>
        <w:t xml:space="preserve">. </w:t>
      </w:r>
    </w:p>
    <w:p w14:paraId="0A962834" w14:textId="77777777" w:rsidR="00390D7B" w:rsidRDefault="0027000A" w:rsidP="0027000A">
      <w:pPr>
        <w:overflowPunct/>
        <w:autoSpaceDE/>
        <w:autoSpaceDN/>
        <w:adjustRightInd/>
        <w:spacing w:before="120"/>
        <w:jc w:val="both"/>
        <w:textAlignment w:val="auto"/>
        <w:rPr>
          <w:lang w:eastAsia="zh-CN"/>
        </w:rPr>
      </w:pPr>
      <w:r>
        <w:rPr>
          <w:lang w:eastAsia="zh-CN"/>
        </w:rPr>
        <w:t>W</w:t>
      </w:r>
      <w:r>
        <w:rPr>
          <w:rFonts w:hint="eastAsia"/>
          <w:lang w:eastAsia="zh-CN"/>
        </w:rPr>
        <w:t>here</w:t>
      </w:r>
      <w:r>
        <w:rPr>
          <w:lang w:eastAsia="zh-CN"/>
        </w:rPr>
        <w:t xml:space="preserve">in, </w:t>
      </w:r>
      <w:r w:rsidRPr="00E94D45">
        <w:rPr>
          <w:lang w:eastAsia="zh-CN"/>
        </w:rPr>
        <w:t>case</w:t>
      </w:r>
      <w:r>
        <w:rPr>
          <w:lang w:eastAsia="zh-CN"/>
        </w:rPr>
        <w:t xml:space="preserve"> 0</w:t>
      </w:r>
      <w:r w:rsidRPr="00E11F30">
        <w:rPr>
          <w:lang w:eastAsia="zh-CN"/>
        </w:rPr>
        <w:t xml:space="preserve"> is the ideal case without any impact of quantization, which can be assumed to the upp</w:t>
      </w:r>
      <w:r w:rsidRPr="00443313">
        <w:rPr>
          <w:lang w:eastAsia="zh-CN"/>
        </w:rPr>
        <w:t>er band of AI/M</w:t>
      </w:r>
      <w:r w:rsidRPr="00C93E61">
        <w:rPr>
          <w:lang w:eastAsia="zh-CN"/>
        </w:rPr>
        <w:t>L</w:t>
      </w:r>
      <w:r w:rsidRPr="00093CC3">
        <w:rPr>
          <w:lang w:eastAsia="zh-CN"/>
        </w:rPr>
        <w:t xml:space="preserve"> with quantization. </w:t>
      </w:r>
      <w:r>
        <w:rPr>
          <w:lang w:eastAsia="zh-CN"/>
        </w:rPr>
        <w:t xml:space="preserve">Case 1 is quantization non-aware training and </w:t>
      </w:r>
      <w:r w:rsidRPr="00093CC3">
        <w:rPr>
          <w:lang w:eastAsia="zh-CN"/>
        </w:rPr>
        <w:t>Case 2</w:t>
      </w:r>
      <w:r>
        <w:rPr>
          <w:lang w:eastAsia="zh-CN"/>
        </w:rPr>
        <w:t>-1 and case 2-2</w:t>
      </w:r>
      <w:r w:rsidRPr="00093CC3">
        <w:rPr>
          <w:lang w:eastAsia="zh-CN"/>
        </w:rPr>
        <w:t xml:space="preserve"> is more in line with the real system where the testing </w:t>
      </w:r>
      <w:r>
        <w:rPr>
          <w:lang w:eastAsia="zh-CN"/>
        </w:rPr>
        <w:t xml:space="preserve">phase </w:t>
      </w:r>
      <w:r w:rsidRPr="00093CC3">
        <w:rPr>
          <w:lang w:eastAsia="zh-CN"/>
        </w:rPr>
        <w:t>is with quantization.</w:t>
      </w:r>
      <w:r>
        <w:rPr>
          <w:lang w:eastAsia="zh-CN"/>
        </w:rPr>
        <w:t xml:space="preserve"> Note that 2-bit scale quantization is used in case 2-1, and </w:t>
      </w:r>
      <w:r w:rsidR="00390D7B" w:rsidRPr="00390D7B">
        <w:rPr>
          <w:lang w:eastAsia="zh-CN"/>
        </w:rPr>
        <w:t>(5,10bit)</w:t>
      </w:r>
      <w:r w:rsidR="00390D7B">
        <w:rPr>
          <w:lang w:eastAsia="zh-CN"/>
        </w:rPr>
        <w:t xml:space="preserve"> is used for vector quantization. </w:t>
      </w:r>
    </w:p>
    <w:p w14:paraId="5C05F967" w14:textId="11072114" w:rsidR="0027000A" w:rsidRPr="003031E1" w:rsidRDefault="0027000A" w:rsidP="0027000A">
      <w:pPr>
        <w:overflowPunct/>
        <w:autoSpaceDE/>
        <w:autoSpaceDN/>
        <w:adjustRightInd/>
        <w:spacing w:before="120"/>
        <w:jc w:val="both"/>
        <w:textAlignment w:val="auto"/>
        <w:rPr>
          <w:lang w:eastAsia="zh-CN"/>
        </w:rPr>
      </w:pPr>
      <w:r w:rsidRPr="00093CC3">
        <w:rPr>
          <w:lang w:eastAsia="zh-CN"/>
        </w:rPr>
        <w:t xml:space="preserve">The SGCS results is shown in Table </w:t>
      </w:r>
      <w:r w:rsidR="00390D7B">
        <w:rPr>
          <w:lang w:eastAsia="zh-CN"/>
        </w:rPr>
        <w:t>3</w:t>
      </w:r>
      <w:r w:rsidRPr="00093CC3">
        <w:rPr>
          <w:lang w:eastAsia="zh-CN"/>
        </w:rPr>
        <w:t>.</w:t>
      </w:r>
      <w:r>
        <w:rPr>
          <w:lang w:eastAsia="zh-CN"/>
        </w:rPr>
        <w:t xml:space="preserve"> </w:t>
      </w:r>
      <w:r w:rsidR="00390D7B">
        <w:rPr>
          <w:lang w:eastAsia="zh-CN"/>
        </w:rPr>
        <w:t>Comparing the SGCS results of case 0 and case</w:t>
      </w:r>
      <w:r w:rsidR="00390D7B" w:rsidRPr="00390D7B">
        <w:rPr>
          <w:lang w:eastAsia="zh-CN"/>
        </w:rPr>
        <w:t xml:space="preserve"> 2/3</w:t>
      </w:r>
      <w:r w:rsidR="00390D7B">
        <w:rPr>
          <w:lang w:eastAsia="zh-CN"/>
        </w:rPr>
        <w:t>, i</w:t>
      </w:r>
      <w:r w:rsidRPr="00390D7B">
        <w:rPr>
          <w:lang w:eastAsia="zh-CN"/>
        </w:rPr>
        <w:t>t</w:t>
      </w:r>
      <w:r>
        <w:rPr>
          <w:lang w:eastAsia="zh-CN"/>
        </w:rPr>
        <w:t xml:space="preserve"> can be observed that there is around </w:t>
      </w:r>
      <w:r w:rsidR="00390D7B">
        <w:rPr>
          <w:lang w:eastAsia="zh-CN"/>
        </w:rPr>
        <w:t>6</w:t>
      </w:r>
      <w:r>
        <w:rPr>
          <w:lang w:eastAsia="zh-CN"/>
        </w:rPr>
        <w:t xml:space="preserve">% loss caused by quantization operation, more suitable quantization method can be considered to improve the performance. </w:t>
      </w:r>
      <w:r w:rsidR="00390D7B">
        <w:rPr>
          <w:lang w:eastAsia="zh-CN"/>
        </w:rPr>
        <w:t xml:space="preserve">Quantization non-aware training has obvious performance loss compared with quantization aware training. </w:t>
      </w:r>
      <w:r>
        <w:rPr>
          <w:lang w:eastAsia="zh-CN"/>
        </w:rPr>
        <w:t xml:space="preserve">There is minor performance gap between case 2 and case 3, </w:t>
      </w:r>
      <w:r>
        <w:rPr>
          <w:rFonts w:hint="eastAsia"/>
          <w:lang w:eastAsia="zh-CN"/>
        </w:rPr>
        <w:t>wh</w:t>
      </w:r>
      <w:r>
        <w:rPr>
          <w:lang w:eastAsia="zh-CN"/>
        </w:rPr>
        <w:t xml:space="preserve">ich implies that vector quantization and scalar quantization can achieve similar performance. </w:t>
      </w:r>
    </w:p>
    <w:p w14:paraId="6C3DC419" w14:textId="27759043" w:rsidR="0027000A" w:rsidRPr="00E11F30" w:rsidRDefault="0027000A" w:rsidP="0027000A">
      <w:pPr>
        <w:spacing w:before="120"/>
        <w:jc w:val="center"/>
        <w:rPr>
          <w:rFonts w:eastAsia="楷体"/>
        </w:rPr>
      </w:pPr>
      <w:r w:rsidRPr="00E11F30">
        <w:rPr>
          <w:rFonts w:eastAsia="楷体" w:hint="eastAsia"/>
          <w:lang w:eastAsia="zh-CN"/>
        </w:rPr>
        <w:t>T</w:t>
      </w:r>
      <w:r>
        <w:rPr>
          <w:rFonts w:eastAsia="楷体"/>
          <w:lang w:eastAsia="zh-CN"/>
        </w:rPr>
        <w:t xml:space="preserve">able </w:t>
      </w:r>
      <w:r w:rsidR="00390D7B">
        <w:rPr>
          <w:rFonts w:eastAsia="楷体"/>
          <w:lang w:eastAsia="zh-CN"/>
        </w:rPr>
        <w:t>3</w:t>
      </w:r>
      <w:r w:rsidRPr="00E11F30">
        <w:rPr>
          <w:rFonts w:eastAsia="楷体"/>
          <w:lang w:eastAsia="zh-CN"/>
        </w:rPr>
        <w:t>: SGCS performance of different quantization cases</w:t>
      </w:r>
    </w:p>
    <w:tbl>
      <w:tblPr>
        <w:tblStyle w:val="a9"/>
        <w:tblW w:w="0" w:type="auto"/>
        <w:jc w:val="center"/>
        <w:tblLook w:val="04A0" w:firstRow="1" w:lastRow="0" w:firstColumn="1" w:lastColumn="0" w:noHBand="0" w:noVBand="1"/>
      </w:tblPr>
      <w:tblGrid>
        <w:gridCol w:w="6542"/>
        <w:gridCol w:w="766"/>
      </w:tblGrid>
      <w:tr w:rsidR="0027000A" w:rsidRPr="00E94D45" w14:paraId="3A72F241" w14:textId="77777777" w:rsidTr="00BB7E13">
        <w:trPr>
          <w:jc w:val="center"/>
        </w:trPr>
        <w:tc>
          <w:tcPr>
            <w:tcW w:w="0" w:type="auto"/>
          </w:tcPr>
          <w:p w14:paraId="7F58C45E" w14:textId="77777777" w:rsidR="0027000A" w:rsidRPr="003031E1" w:rsidRDefault="0027000A" w:rsidP="00BB7E13">
            <w:pPr>
              <w:jc w:val="center"/>
            </w:pPr>
            <w:r w:rsidRPr="003031E1">
              <w:t>Case</w:t>
            </w:r>
          </w:p>
        </w:tc>
        <w:tc>
          <w:tcPr>
            <w:tcW w:w="0" w:type="auto"/>
          </w:tcPr>
          <w:p w14:paraId="0B72494E" w14:textId="77777777" w:rsidR="0027000A" w:rsidRPr="003031E1" w:rsidRDefault="0027000A" w:rsidP="00BB7E13">
            <w:pPr>
              <w:jc w:val="center"/>
            </w:pPr>
            <w:r w:rsidRPr="003031E1">
              <w:t>SGCS</w:t>
            </w:r>
          </w:p>
        </w:tc>
      </w:tr>
      <w:tr w:rsidR="0027000A" w:rsidRPr="00E94D45" w14:paraId="034DC137" w14:textId="77777777" w:rsidTr="00BB7E13">
        <w:trPr>
          <w:jc w:val="center"/>
        </w:trPr>
        <w:tc>
          <w:tcPr>
            <w:tcW w:w="0" w:type="auto"/>
          </w:tcPr>
          <w:p w14:paraId="66C474F0" w14:textId="77777777" w:rsidR="0027000A" w:rsidRPr="00443313" w:rsidRDefault="0027000A" w:rsidP="00BB7E13">
            <w:pPr>
              <w:rPr>
                <w:lang w:eastAsia="zh-CN"/>
              </w:rPr>
            </w:pPr>
            <w:r w:rsidRPr="00B56E50">
              <w:rPr>
                <w:lang w:eastAsia="zh-CN"/>
              </w:rPr>
              <w:t xml:space="preserve">Case </w:t>
            </w:r>
            <w:r>
              <w:rPr>
                <w:lang w:eastAsia="zh-CN"/>
              </w:rPr>
              <w:t>0,</w:t>
            </w:r>
            <w:r w:rsidRPr="003031E1">
              <w:rPr>
                <w:lang w:eastAsia="zh-CN"/>
              </w:rPr>
              <w:t xml:space="preserve"> </w:t>
            </w:r>
            <w:r>
              <w:rPr>
                <w:lang w:eastAsia="zh-CN"/>
              </w:rPr>
              <w:t xml:space="preserve">Training without quantization, </w:t>
            </w:r>
            <w:r w:rsidRPr="00EC4FFB">
              <w:rPr>
                <w:lang w:eastAsia="zh-CN"/>
              </w:rPr>
              <w:t>inference</w:t>
            </w:r>
            <w:r w:rsidRPr="003031E1">
              <w:rPr>
                <w:lang w:eastAsia="zh-CN"/>
              </w:rPr>
              <w:t xml:space="preserve"> without quantization</w:t>
            </w:r>
          </w:p>
        </w:tc>
        <w:tc>
          <w:tcPr>
            <w:tcW w:w="0" w:type="auto"/>
          </w:tcPr>
          <w:p w14:paraId="19C7066A" w14:textId="77777777" w:rsidR="0027000A" w:rsidRPr="00443313" w:rsidRDefault="0027000A" w:rsidP="00BB7E13">
            <w:r w:rsidRPr="009E2B17">
              <w:rPr>
                <w:rStyle w:val="text-only"/>
              </w:rPr>
              <w:t>0.8628</w:t>
            </w:r>
          </w:p>
        </w:tc>
      </w:tr>
      <w:tr w:rsidR="0027000A" w:rsidRPr="00E94D45" w14:paraId="067B6F07" w14:textId="77777777" w:rsidTr="00BB7E13">
        <w:trPr>
          <w:jc w:val="center"/>
        </w:trPr>
        <w:tc>
          <w:tcPr>
            <w:tcW w:w="0" w:type="auto"/>
          </w:tcPr>
          <w:p w14:paraId="58FA1101" w14:textId="77777777" w:rsidR="0027000A" w:rsidRPr="00B56E50" w:rsidRDefault="0027000A" w:rsidP="00BB7E13">
            <w:pPr>
              <w:rPr>
                <w:lang w:eastAsia="zh-CN"/>
              </w:rPr>
            </w:pPr>
            <w:r w:rsidRPr="004B3287">
              <w:rPr>
                <w:lang w:eastAsia="zh-CN"/>
              </w:rPr>
              <w:t>Case 1: Training without quantization, inference with quantization</w:t>
            </w:r>
          </w:p>
        </w:tc>
        <w:tc>
          <w:tcPr>
            <w:tcW w:w="0" w:type="auto"/>
          </w:tcPr>
          <w:p w14:paraId="0C6B2BC9" w14:textId="77777777" w:rsidR="0027000A" w:rsidRDefault="0027000A" w:rsidP="00BB7E13">
            <w:r w:rsidRPr="009E2B17">
              <w:rPr>
                <w:rStyle w:val="text-only"/>
              </w:rPr>
              <w:t>0.6272</w:t>
            </w:r>
          </w:p>
        </w:tc>
      </w:tr>
      <w:tr w:rsidR="0027000A" w:rsidRPr="00E94D45" w14:paraId="7A185463" w14:textId="77777777" w:rsidTr="00BB7E13">
        <w:trPr>
          <w:jc w:val="center"/>
        </w:trPr>
        <w:tc>
          <w:tcPr>
            <w:tcW w:w="0" w:type="auto"/>
          </w:tcPr>
          <w:p w14:paraId="485F0B13" w14:textId="77777777" w:rsidR="0027000A" w:rsidRPr="00443313" w:rsidRDefault="0027000A" w:rsidP="00BB7E13">
            <w:r w:rsidRPr="00B56E50">
              <w:rPr>
                <w:lang w:eastAsia="zh-CN"/>
              </w:rPr>
              <w:t>Case</w:t>
            </w:r>
            <w:r w:rsidRPr="00B56E50">
              <w:t xml:space="preserve"> 2</w:t>
            </w:r>
            <w:r>
              <w:t xml:space="preserve">-1, </w:t>
            </w:r>
            <w:r>
              <w:rPr>
                <w:lang w:eastAsia="zh-CN"/>
              </w:rPr>
              <w:t>Training with scalar</w:t>
            </w:r>
            <w:r w:rsidRPr="003031E1">
              <w:rPr>
                <w:lang w:eastAsia="zh-CN"/>
              </w:rPr>
              <w:t xml:space="preserve"> quantization</w:t>
            </w:r>
            <w:r>
              <w:rPr>
                <w:lang w:eastAsia="zh-CN"/>
              </w:rPr>
              <w:t>,</w:t>
            </w:r>
            <w:r w:rsidRPr="00EC4FFB">
              <w:rPr>
                <w:lang w:eastAsia="zh-CN"/>
              </w:rPr>
              <w:t xml:space="preserve"> inference</w:t>
            </w:r>
            <w:r>
              <w:rPr>
                <w:lang w:eastAsia="zh-CN"/>
              </w:rPr>
              <w:t xml:space="preserve"> with scalar</w:t>
            </w:r>
            <w:r w:rsidRPr="003031E1">
              <w:rPr>
                <w:lang w:eastAsia="zh-CN"/>
              </w:rPr>
              <w:t xml:space="preserve"> quantization</w:t>
            </w:r>
          </w:p>
        </w:tc>
        <w:tc>
          <w:tcPr>
            <w:tcW w:w="0" w:type="auto"/>
          </w:tcPr>
          <w:p w14:paraId="0138C633" w14:textId="77777777" w:rsidR="0027000A" w:rsidRPr="00650A8A" w:rsidRDefault="0027000A" w:rsidP="00BB7E13">
            <w:r w:rsidRPr="009E2B17">
              <w:rPr>
                <w:rStyle w:val="text-only"/>
              </w:rPr>
              <w:t>0.8123</w:t>
            </w:r>
          </w:p>
        </w:tc>
      </w:tr>
      <w:tr w:rsidR="0027000A" w:rsidRPr="00E94D45" w14:paraId="692134A2" w14:textId="77777777" w:rsidTr="00BB7E13">
        <w:trPr>
          <w:jc w:val="center"/>
        </w:trPr>
        <w:tc>
          <w:tcPr>
            <w:tcW w:w="0" w:type="auto"/>
          </w:tcPr>
          <w:p w14:paraId="126A4D35" w14:textId="77777777" w:rsidR="0027000A" w:rsidRPr="00B56E50" w:rsidRDefault="0027000A" w:rsidP="00BB7E13">
            <w:pPr>
              <w:rPr>
                <w:lang w:eastAsia="zh-CN"/>
              </w:rPr>
            </w:pPr>
            <w:r>
              <w:rPr>
                <w:lang w:eastAsia="zh-CN"/>
              </w:rPr>
              <w:t>Case 2-2, Training with vector</w:t>
            </w:r>
            <w:r w:rsidRPr="003031E1">
              <w:rPr>
                <w:lang w:eastAsia="zh-CN"/>
              </w:rPr>
              <w:t xml:space="preserve"> quantization, </w:t>
            </w:r>
            <w:r w:rsidRPr="00EC4FFB">
              <w:rPr>
                <w:lang w:eastAsia="zh-CN"/>
              </w:rPr>
              <w:t>inference</w:t>
            </w:r>
            <w:r>
              <w:rPr>
                <w:lang w:eastAsia="zh-CN"/>
              </w:rPr>
              <w:t xml:space="preserve"> with vector</w:t>
            </w:r>
            <w:r w:rsidRPr="003031E1">
              <w:rPr>
                <w:lang w:eastAsia="zh-CN"/>
              </w:rPr>
              <w:t xml:space="preserve"> quantization</w:t>
            </w:r>
          </w:p>
        </w:tc>
        <w:tc>
          <w:tcPr>
            <w:tcW w:w="0" w:type="auto"/>
          </w:tcPr>
          <w:p w14:paraId="1320B735" w14:textId="77777777" w:rsidR="0027000A" w:rsidRPr="00650A8A" w:rsidRDefault="0027000A" w:rsidP="00BB7E13">
            <w:r w:rsidRPr="009E2B17">
              <w:rPr>
                <w:rStyle w:val="text-only"/>
              </w:rPr>
              <w:t>0.8160</w:t>
            </w:r>
          </w:p>
        </w:tc>
      </w:tr>
    </w:tbl>
    <w:p w14:paraId="0CCDCD47" w14:textId="2C6A81F1" w:rsidR="0027000A" w:rsidRPr="00E23890" w:rsidRDefault="0027000A" w:rsidP="0027000A">
      <w:pPr>
        <w:spacing w:before="120"/>
        <w:rPr>
          <w:b/>
          <w:lang w:eastAsia="zh-CN"/>
        </w:rPr>
      </w:pPr>
      <w:r>
        <w:rPr>
          <w:b/>
          <w:lang w:eastAsia="zh-CN"/>
        </w:rPr>
        <w:t xml:space="preserve">Observation </w:t>
      </w:r>
      <w:r w:rsidR="00390D7B">
        <w:rPr>
          <w:b/>
          <w:lang w:eastAsia="zh-CN"/>
        </w:rPr>
        <w:t>3</w:t>
      </w:r>
      <w:r w:rsidRPr="00E23890">
        <w:rPr>
          <w:b/>
          <w:lang w:eastAsia="zh-CN"/>
        </w:rPr>
        <w:t xml:space="preserve">: </w:t>
      </w:r>
      <w:r>
        <w:rPr>
          <w:b/>
          <w:lang w:eastAsia="zh-CN"/>
        </w:rPr>
        <w:t xml:space="preserve">There is around </w:t>
      </w:r>
      <w:r w:rsidR="00390D7B">
        <w:rPr>
          <w:b/>
          <w:lang w:eastAsia="zh-CN"/>
        </w:rPr>
        <w:t>6</w:t>
      </w:r>
      <w:r>
        <w:rPr>
          <w:b/>
          <w:lang w:eastAsia="zh-CN"/>
        </w:rPr>
        <w:t xml:space="preserve">% performance loss caused </w:t>
      </w:r>
      <w:r w:rsidRPr="00E23890">
        <w:rPr>
          <w:b/>
          <w:lang w:eastAsia="zh-CN"/>
        </w:rPr>
        <w:t xml:space="preserve">by quantization. </w:t>
      </w:r>
    </w:p>
    <w:p w14:paraId="4E48E04E" w14:textId="388F17DA" w:rsidR="0027000A" w:rsidRDefault="0027000A" w:rsidP="0027000A">
      <w:pPr>
        <w:spacing w:before="120"/>
        <w:rPr>
          <w:b/>
          <w:lang w:eastAsia="zh-CN"/>
        </w:rPr>
      </w:pPr>
      <w:r w:rsidRPr="00E23890">
        <w:rPr>
          <w:b/>
          <w:lang w:eastAsia="zh-CN"/>
        </w:rPr>
        <w:t>O</w:t>
      </w:r>
      <w:r>
        <w:rPr>
          <w:b/>
          <w:lang w:eastAsia="zh-CN"/>
        </w:rPr>
        <w:t xml:space="preserve">bservation </w:t>
      </w:r>
      <w:r w:rsidR="00390D7B">
        <w:rPr>
          <w:b/>
          <w:lang w:eastAsia="zh-CN"/>
        </w:rPr>
        <w:t>4</w:t>
      </w:r>
      <w:r w:rsidRPr="00E23890">
        <w:rPr>
          <w:b/>
          <w:lang w:eastAsia="zh-CN"/>
        </w:rPr>
        <w:t xml:space="preserve">: </w:t>
      </w:r>
      <w:r>
        <w:rPr>
          <w:b/>
          <w:lang w:eastAsia="zh-CN"/>
        </w:rPr>
        <w:t>V</w:t>
      </w:r>
      <w:r w:rsidRPr="002E1689">
        <w:rPr>
          <w:b/>
          <w:lang w:eastAsia="zh-CN"/>
        </w:rPr>
        <w:t xml:space="preserve">ector quantization and scalar quantization </w:t>
      </w:r>
      <w:r>
        <w:rPr>
          <w:b/>
          <w:lang w:eastAsia="zh-CN"/>
        </w:rPr>
        <w:t>can achieve similar performance</w:t>
      </w:r>
      <w:r w:rsidRPr="00E23890">
        <w:rPr>
          <w:b/>
          <w:lang w:eastAsia="zh-CN"/>
        </w:rPr>
        <w:t>.</w:t>
      </w:r>
    </w:p>
    <w:p w14:paraId="6492E1E8" w14:textId="3724732A" w:rsidR="00390D7B" w:rsidRDefault="00390D7B" w:rsidP="0027000A">
      <w:pPr>
        <w:spacing w:before="120"/>
        <w:rPr>
          <w:b/>
          <w:lang w:eastAsia="zh-CN"/>
        </w:rPr>
      </w:pPr>
      <w:r>
        <w:rPr>
          <w:b/>
          <w:lang w:eastAsia="zh-CN"/>
        </w:rPr>
        <w:t>Observation 5:</w:t>
      </w:r>
      <w:r w:rsidRPr="00390D7B">
        <w:t xml:space="preserve"> </w:t>
      </w:r>
      <w:r w:rsidRPr="00390D7B">
        <w:rPr>
          <w:b/>
          <w:lang w:eastAsia="zh-CN"/>
        </w:rPr>
        <w:t>Quantization non-aware training has obvious performance loss compared with quantization aware training</w:t>
      </w:r>
      <w:r>
        <w:rPr>
          <w:b/>
          <w:lang w:eastAsia="zh-CN"/>
        </w:rPr>
        <w:t>.</w:t>
      </w:r>
    </w:p>
    <w:p w14:paraId="67F30780" w14:textId="65530103" w:rsidR="004A3A43" w:rsidRDefault="00390D7B" w:rsidP="004A3A43">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S</w:t>
      </w:r>
      <w:r w:rsidR="004A3A43">
        <w:rPr>
          <w:lang w:val="en-GB"/>
        </w:rPr>
        <w:t>cenario generalization</w:t>
      </w:r>
      <w:r w:rsidR="004A3A43" w:rsidRPr="00D172E4">
        <w:rPr>
          <w:rFonts w:hint="eastAsia"/>
          <w:lang w:val="en-GB"/>
        </w:rPr>
        <w:t xml:space="preserve"> for CSI compression</w:t>
      </w:r>
    </w:p>
    <w:p w14:paraId="717395BC" w14:textId="5B3CFE2E" w:rsidR="004A3A43" w:rsidRDefault="004A3A43" w:rsidP="004A3A43">
      <w:pPr>
        <w:spacing w:before="120"/>
        <w:jc w:val="both"/>
        <w:rPr>
          <w:lang w:eastAsia="zh-CN"/>
        </w:rPr>
      </w:pPr>
      <w:r>
        <w:rPr>
          <w:lang w:eastAsia="zh-CN"/>
        </w:rPr>
        <w:t>W</w:t>
      </w:r>
      <w:r>
        <w:rPr>
          <w:rFonts w:hint="eastAsia"/>
          <w:lang w:eastAsia="zh-CN"/>
        </w:rPr>
        <w:t>e</w:t>
      </w:r>
      <w:r>
        <w:rPr>
          <w:lang w:eastAsia="zh-CN"/>
        </w:rPr>
        <w:t xml:space="preserve"> present our preliminary evaluation results for different scenarios </w:t>
      </w:r>
      <w:r>
        <w:rPr>
          <w:rFonts w:hint="eastAsia"/>
          <w:lang w:eastAsia="zh-CN"/>
        </w:rPr>
        <w:t>i</w:t>
      </w:r>
      <w:r>
        <w:rPr>
          <w:lang w:eastAsia="zh-CN"/>
        </w:rPr>
        <w:t xml:space="preserve">n this section, and </w:t>
      </w:r>
      <w:r w:rsidR="00430F46">
        <w:rPr>
          <w:lang w:eastAsia="zh-CN"/>
        </w:rPr>
        <w:t>the two</w:t>
      </w:r>
      <w:r>
        <w:rPr>
          <w:lang w:eastAsia="zh-CN"/>
        </w:rPr>
        <w:t xml:space="preserve"> cases with different training dataset and testing dataset are considered in the evaluation. </w:t>
      </w:r>
    </w:p>
    <w:p w14:paraId="7A443E23" w14:textId="6F47DFEC" w:rsidR="004A3A43" w:rsidRDefault="00671593" w:rsidP="004A3A43">
      <w:pPr>
        <w:spacing w:before="120"/>
        <w:jc w:val="both"/>
        <w:rPr>
          <w:lang w:eastAsia="zh-CN"/>
        </w:rPr>
      </w:pPr>
      <w:r w:rsidRPr="00671593">
        <w:rPr>
          <w:lang w:eastAsia="zh-CN"/>
        </w:rPr>
        <w:t>Three</w:t>
      </w:r>
      <w:r w:rsidR="004A3A43" w:rsidRPr="00671593">
        <w:rPr>
          <w:lang w:eastAsia="zh-CN"/>
        </w:rPr>
        <w:t xml:space="preserve"> kinds of training dataset as Uma only, </w:t>
      </w:r>
      <w:proofErr w:type="spellStart"/>
      <w:r w:rsidR="004A3A43" w:rsidRPr="00671593">
        <w:rPr>
          <w:lang w:eastAsia="zh-CN"/>
        </w:rPr>
        <w:t>Umi</w:t>
      </w:r>
      <w:proofErr w:type="spellEnd"/>
      <w:r w:rsidR="004A3A43" w:rsidRPr="00671593">
        <w:rPr>
          <w:lang w:eastAsia="zh-CN"/>
        </w:rPr>
        <w:t xml:space="preserve"> only and mixed Uma and </w:t>
      </w:r>
      <w:proofErr w:type="spellStart"/>
      <w:r w:rsidR="004A3A43" w:rsidRPr="00671593">
        <w:rPr>
          <w:lang w:eastAsia="zh-CN"/>
        </w:rPr>
        <w:t>Umi</w:t>
      </w:r>
      <w:proofErr w:type="spellEnd"/>
      <w:r w:rsidR="004A3A43" w:rsidRPr="00671593">
        <w:rPr>
          <w:lang w:eastAsia="zh-CN"/>
        </w:rPr>
        <w:t xml:space="preserve"> are considered, and the AI/ML model is tested by Uma and </w:t>
      </w:r>
      <w:proofErr w:type="spellStart"/>
      <w:r w:rsidR="004A3A43" w:rsidRPr="00671593">
        <w:rPr>
          <w:lang w:eastAsia="zh-CN"/>
        </w:rPr>
        <w:t>Umi</w:t>
      </w:r>
      <w:proofErr w:type="spellEnd"/>
      <w:r w:rsidR="004A3A43" w:rsidRPr="00671593">
        <w:rPr>
          <w:lang w:eastAsia="zh-CN"/>
        </w:rPr>
        <w:t xml:space="preserve"> dataset separately. The evaluation result</w:t>
      </w:r>
      <w:r w:rsidR="00BB7E13">
        <w:rPr>
          <w:lang w:eastAsia="zh-CN"/>
        </w:rPr>
        <w:t>s</w:t>
      </w:r>
      <w:r w:rsidR="004A3A43" w:rsidRPr="00671593">
        <w:rPr>
          <w:lang w:eastAsia="zh-CN"/>
        </w:rPr>
        <w:t xml:space="preserve"> </w:t>
      </w:r>
      <w:r w:rsidR="00BB7E13">
        <w:rPr>
          <w:lang w:eastAsia="zh-CN"/>
        </w:rPr>
        <w:t>are</w:t>
      </w:r>
      <w:r w:rsidR="004A3A43" w:rsidRPr="00671593">
        <w:rPr>
          <w:lang w:eastAsia="zh-CN"/>
        </w:rPr>
        <w:t xml:space="preserve"> obtained based on feedback payload equals to 120 bits </w:t>
      </w:r>
      <w:r w:rsidRPr="00671593">
        <w:rPr>
          <w:lang w:eastAsia="zh-CN"/>
        </w:rPr>
        <w:t xml:space="preserve">for both layer 1 and layer 2. </w:t>
      </w:r>
      <w:r w:rsidR="004A3A43" w:rsidRPr="00671593">
        <w:rPr>
          <w:lang w:eastAsia="zh-CN"/>
        </w:rPr>
        <w:t xml:space="preserve">As table </w:t>
      </w:r>
      <w:r w:rsidR="00BB7E13">
        <w:rPr>
          <w:lang w:eastAsia="zh-CN"/>
        </w:rPr>
        <w:t>4</w:t>
      </w:r>
      <w:r w:rsidR="00F01970">
        <w:rPr>
          <w:lang w:eastAsia="zh-CN"/>
        </w:rPr>
        <w:t xml:space="preserve"> shows, for Uma</w:t>
      </w:r>
      <w:r w:rsidR="004A3A43" w:rsidRPr="00671593">
        <w:rPr>
          <w:lang w:eastAsia="zh-CN"/>
        </w:rPr>
        <w:t xml:space="preserve"> testing dataset, the best performance is achieved when t</w:t>
      </w:r>
      <w:r w:rsidR="00F01970">
        <w:rPr>
          <w:lang w:eastAsia="zh-CN"/>
        </w:rPr>
        <w:t>he AI/ML model is trained by Uma</w:t>
      </w:r>
      <w:r w:rsidR="004A3A43" w:rsidRPr="00671593">
        <w:rPr>
          <w:lang w:eastAsia="zh-CN"/>
        </w:rPr>
        <w:t xml:space="preserve"> dataset only. Whe</w:t>
      </w:r>
      <w:r w:rsidR="00F01970">
        <w:rPr>
          <w:lang w:eastAsia="zh-CN"/>
        </w:rPr>
        <w:t>n the training dataset is mixed</w:t>
      </w:r>
      <w:r w:rsidR="004A3A43" w:rsidRPr="00671593">
        <w:rPr>
          <w:lang w:eastAsia="zh-CN"/>
        </w:rPr>
        <w:t xml:space="preserve">, </w:t>
      </w:r>
      <w:r w:rsidR="00F01970">
        <w:rPr>
          <w:lang w:eastAsia="zh-CN"/>
        </w:rPr>
        <w:t xml:space="preserve">the performance improved when testing in </w:t>
      </w:r>
      <w:proofErr w:type="spellStart"/>
      <w:r w:rsidR="00F01970">
        <w:rPr>
          <w:lang w:eastAsia="zh-CN"/>
        </w:rPr>
        <w:t>Umi</w:t>
      </w:r>
      <w:proofErr w:type="spellEnd"/>
      <w:r w:rsidR="004A3A43" w:rsidRPr="00671593">
        <w:rPr>
          <w:lang w:eastAsia="zh-CN"/>
        </w:rPr>
        <w:t>. While for Uma testing dataset, the SGCS performance are very close for different training datasets. It can be observed that the AI/ML model shows good generalization performance in various scenarios.</w:t>
      </w:r>
    </w:p>
    <w:p w14:paraId="09E6365C" w14:textId="4A9E5424" w:rsidR="004A3A43" w:rsidRDefault="004A3A43" w:rsidP="004A3A43">
      <w:pPr>
        <w:jc w:val="both"/>
      </w:pPr>
      <w:r>
        <w:rPr>
          <w:lang w:eastAsia="zh-CN"/>
        </w:rPr>
        <w:t xml:space="preserve">We </w:t>
      </w:r>
      <w:r w:rsidR="00BB7E13">
        <w:rPr>
          <w:lang w:eastAsia="zh-CN"/>
        </w:rPr>
        <w:t xml:space="preserve">further </w:t>
      </w:r>
      <w:r>
        <w:rPr>
          <w:lang w:eastAsia="zh-CN"/>
        </w:rPr>
        <w:t xml:space="preserve">conduct the evaluation of model fine-tuning. The AI/ML model is trained based on draining dataset#1 from Uma, then the trained model is updated based on fine-tuning dataset #2 from </w:t>
      </w:r>
      <w:proofErr w:type="spellStart"/>
      <w:r>
        <w:rPr>
          <w:lang w:eastAsia="zh-CN"/>
        </w:rPr>
        <w:t>Umi</w:t>
      </w:r>
      <w:proofErr w:type="spellEnd"/>
      <w:r>
        <w:rPr>
          <w:lang w:eastAsia="zh-CN"/>
        </w:rPr>
        <w:t xml:space="preserve">. After that, the AI/ML model is tested on dataset from </w:t>
      </w:r>
      <w:proofErr w:type="spellStart"/>
      <w:r>
        <w:rPr>
          <w:lang w:eastAsia="zh-CN"/>
        </w:rPr>
        <w:t>Umi</w:t>
      </w:r>
      <w:proofErr w:type="spellEnd"/>
      <w:r>
        <w:rPr>
          <w:lang w:eastAsia="zh-CN"/>
        </w:rPr>
        <w:t>. The amount of data in dataset#2 is</w:t>
      </w:r>
      <w:r w:rsidR="00F01970">
        <w:rPr>
          <w:lang w:eastAsia="zh-CN"/>
        </w:rPr>
        <w:t xml:space="preserve"> around fifteenth of dataset#2. </w:t>
      </w:r>
      <w:r w:rsidR="00BB7E13">
        <w:t xml:space="preserve">Compared with </w:t>
      </w:r>
      <w:r w:rsidR="00C32995">
        <w:t>case 2</w:t>
      </w:r>
      <w:r w:rsidRPr="00F01970">
        <w:t>, the performance improved</w:t>
      </w:r>
      <w:r w:rsidR="00C32995">
        <w:t xml:space="preserve"> which shows that fine-tuning is useful for improving the generalization performance</w:t>
      </w:r>
      <w:r w:rsidRPr="00F01970">
        <w:t xml:space="preserve">. </w:t>
      </w:r>
    </w:p>
    <w:p w14:paraId="7E8686B8" w14:textId="12A78CB2" w:rsidR="00390D7B" w:rsidRPr="00390D7B" w:rsidRDefault="00390D7B" w:rsidP="00390D7B">
      <w:pPr>
        <w:spacing w:before="120"/>
        <w:jc w:val="center"/>
        <w:rPr>
          <w:rFonts w:eastAsia="楷体"/>
        </w:rPr>
      </w:pPr>
      <w:r w:rsidRPr="00E11F30">
        <w:rPr>
          <w:rFonts w:eastAsia="楷体" w:hint="eastAsia"/>
          <w:lang w:eastAsia="zh-CN"/>
        </w:rPr>
        <w:t>T</w:t>
      </w:r>
      <w:r>
        <w:rPr>
          <w:rFonts w:eastAsia="楷体"/>
          <w:lang w:eastAsia="zh-CN"/>
        </w:rPr>
        <w:t xml:space="preserve">able </w:t>
      </w:r>
      <w:r w:rsidR="00BB7E13">
        <w:rPr>
          <w:rFonts w:eastAsia="楷体"/>
          <w:lang w:eastAsia="zh-CN"/>
        </w:rPr>
        <w:t>4</w:t>
      </w:r>
      <w:r w:rsidRPr="00E11F30">
        <w:rPr>
          <w:rFonts w:eastAsia="楷体"/>
          <w:lang w:eastAsia="zh-CN"/>
        </w:rPr>
        <w:t>: SGCS performance</w:t>
      </w:r>
      <w:r>
        <w:rPr>
          <w:rFonts w:eastAsia="楷体"/>
          <w:lang w:eastAsia="zh-CN"/>
        </w:rPr>
        <w:t xml:space="preserve"> of different quantization cases</w:t>
      </w:r>
    </w:p>
    <w:tbl>
      <w:tblPr>
        <w:tblStyle w:val="a9"/>
        <w:tblW w:w="0" w:type="auto"/>
        <w:jc w:val="center"/>
        <w:tblLook w:val="04A0" w:firstRow="1" w:lastRow="0" w:firstColumn="1" w:lastColumn="0" w:noHBand="0" w:noVBand="1"/>
      </w:tblPr>
      <w:tblGrid>
        <w:gridCol w:w="2688"/>
        <w:gridCol w:w="2125"/>
        <w:gridCol w:w="1420"/>
        <w:gridCol w:w="1420"/>
      </w:tblGrid>
      <w:tr w:rsidR="00390D7B" w:rsidRPr="00821A9F" w14:paraId="3813AEE8" w14:textId="77777777" w:rsidTr="00390D7B">
        <w:trPr>
          <w:trHeight w:val="520"/>
          <w:jc w:val="center"/>
        </w:trPr>
        <w:tc>
          <w:tcPr>
            <w:tcW w:w="2688" w:type="dxa"/>
            <w:vMerge w:val="restart"/>
            <w:vAlign w:val="center"/>
            <w:hideMark/>
          </w:tcPr>
          <w:p w14:paraId="04B7430D"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Generalization Case 1</w:t>
            </w:r>
          </w:p>
        </w:tc>
        <w:tc>
          <w:tcPr>
            <w:tcW w:w="2125" w:type="dxa"/>
            <w:vAlign w:val="center"/>
            <w:hideMark/>
          </w:tcPr>
          <w:p w14:paraId="0593FABB"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Train (</w:t>
            </w:r>
            <w:proofErr w:type="spellStart"/>
            <w:r w:rsidRPr="00821A9F">
              <w:rPr>
                <w:b/>
                <w:bCs/>
                <w:lang w:val="en-US" w:eastAsia="zh-CN"/>
              </w:rPr>
              <w:t>setting#B</w:t>
            </w:r>
            <w:proofErr w:type="spellEnd"/>
            <w:r w:rsidRPr="00821A9F">
              <w:rPr>
                <w:b/>
                <w:bCs/>
                <w:lang w:val="en-US" w:eastAsia="zh-CN"/>
              </w:rPr>
              <w:t>, size/k)</w:t>
            </w:r>
          </w:p>
        </w:tc>
        <w:tc>
          <w:tcPr>
            <w:tcW w:w="1420" w:type="dxa"/>
            <w:vAlign w:val="center"/>
          </w:tcPr>
          <w:p w14:paraId="19068378" w14:textId="77777777" w:rsidR="00390D7B" w:rsidRPr="00821A9F" w:rsidRDefault="00390D7B" w:rsidP="00BB7E13">
            <w:pPr>
              <w:overflowPunct/>
              <w:autoSpaceDE/>
              <w:autoSpaceDN/>
              <w:adjustRightInd/>
              <w:spacing w:after="0"/>
              <w:textAlignment w:val="auto"/>
              <w:rPr>
                <w:lang w:val="en-US" w:eastAsia="zh-CN"/>
              </w:rPr>
            </w:pPr>
            <w:proofErr w:type="spellStart"/>
            <w:r w:rsidRPr="00821A9F">
              <w:t>UMa</w:t>
            </w:r>
            <w:proofErr w:type="spellEnd"/>
            <w:r w:rsidRPr="00821A9F">
              <w:t>, 399</w:t>
            </w:r>
          </w:p>
        </w:tc>
        <w:tc>
          <w:tcPr>
            <w:tcW w:w="1420" w:type="dxa"/>
            <w:vAlign w:val="center"/>
          </w:tcPr>
          <w:p w14:paraId="29EE5A87" w14:textId="77777777" w:rsidR="00390D7B" w:rsidRPr="00821A9F" w:rsidRDefault="00390D7B" w:rsidP="00BB7E13">
            <w:pPr>
              <w:overflowPunct/>
              <w:autoSpaceDE/>
              <w:autoSpaceDN/>
              <w:adjustRightInd/>
              <w:spacing w:after="0"/>
              <w:textAlignment w:val="auto"/>
              <w:rPr>
                <w:lang w:val="en-US" w:eastAsia="zh-CN"/>
              </w:rPr>
            </w:pPr>
            <w:proofErr w:type="spellStart"/>
            <w:r w:rsidRPr="00821A9F">
              <w:t>UMi</w:t>
            </w:r>
            <w:proofErr w:type="spellEnd"/>
            <w:r w:rsidRPr="00821A9F">
              <w:t>, 399</w:t>
            </w:r>
          </w:p>
        </w:tc>
      </w:tr>
      <w:tr w:rsidR="00390D7B" w:rsidRPr="00821A9F" w14:paraId="5D816A2B" w14:textId="77777777" w:rsidTr="00390D7B">
        <w:trPr>
          <w:trHeight w:val="520"/>
          <w:jc w:val="center"/>
        </w:trPr>
        <w:tc>
          <w:tcPr>
            <w:tcW w:w="2688" w:type="dxa"/>
            <w:vMerge/>
            <w:vAlign w:val="center"/>
            <w:hideMark/>
          </w:tcPr>
          <w:p w14:paraId="6629C728"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6BCA314E"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Test (</w:t>
            </w:r>
            <w:proofErr w:type="spellStart"/>
            <w:r w:rsidRPr="00821A9F">
              <w:rPr>
                <w:b/>
                <w:bCs/>
                <w:lang w:val="en-US" w:eastAsia="zh-CN"/>
              </w:rPr>
              <w:t>setting#B</w:t>
            </w:r>
            <w:proofErr w:type="spellEnd"/>
            <w:r w:rsidRPr="00821A9F">
              <w:rPr>
                <w:b/>
                <w:bCs/>
                <w:lang w:val="en-US" w:eastAsia="zh-CN"/>
              </w:rPr>
              <w:t>, size/k)</w:t>
            </w:r>
          </w:p>
        </w:tc>
        <w:tc>
          <w:tcPr>
            <w:tcW w:w="1420" w:type="dxa"/>
            <w:vAlign w:val="center"/>
          </w:tcPr>
          <w:p w14:paraId="46D26D21" w14:textId="77777777" w:rsidR="00390D7B" w:rsidRPr="00821A9F" w:rsidRDefault="00390D7B" w:rsidP="00BB7E13">
            <w:proofErr w:type="spellStart"/>
            <w:r w:rsidRPr="00821A9F">
              <w:t>UMa</w:t>
            </w:r>
            <w:proofErr w:type="spellEnd"/>
            <w:r w:rsidRPr="00821A9F">
              <w:t>, 10.5</w:t>
            </w:r>
          </w:p>
        </w:tc>
        <w:tc>
          <w:tcPr>
            <w:tcW w:w="1420" w:type="dxa"/>
            <w:vAlign w:val="center"/>
          </w:tcPr>
          <w:p w14:paraId="11B16521" w14:textId="77777777" w:rsidR="00390D7B" w:rsidRPr="00821A9F" w:rsidRDefault="00390D7B" w:rsidP="00BB7E13">
            <w:proofErr w:type="spellStart"/>
            <w:r w:rsidRPr="00821A9F">
              <w:t>UMi</w:t>
            </w:r>
            <w:proofErr w:type="spellEnd"/>
            <w:r w:rsidRPr="00821A9F">
              <w:t>, 10.5</w:t>
            </w:r>
          </w:p>
        </w:tc>
      </w:tr>
      <w:tr w:rsidR="00390D7B" w:rsidRPr="00821A9F" w14:paraId="468921B7" w14:textId="77777777" w:rsidTr="00390D7B">
        <w:trPr>
          <w:trHeight w:val="290"/>
          <w:jc w:val="center"/>
        </w:trPr>
        <w:tc>
          <w:tcPr>
            <w:tcW w:w="2688" w:type="dxa"/>
            <w:vMerge w:val="restart"/>
            <w:vAlign w:val="center"/>
            <w:hideMark/>
          </w:tcPr>
          <w:p w14:paraId="48D2E2E4"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 layer 1, rank=2 (α=1) or rank=4 (α=2)</w:t>
            </w:r>
          </w:p>
        </w:tc>
        <w:tc>
          <w:tcPr>
            <w:tcW w:w="2125" w:type="dxa"/>
            <w:vAlign w:val="center"/>
            <w:hideMark/>
          </w:tcPr>
          <w:p w14:paraId="5D57148D"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1420" w:type="dxa"/>
            <w:vAlign w:val="center"/>
          </w:tcPr>
          <w:p w14:paraId="70BC4940" w14:textId="77777777" w:rsidR="00390D7B" w:rsidRPr="00821A9F" w:rsidRDefault="00390D7B" w:rsidP="00BB7E13">
            <w:pPr>
              <w:overflowPunct/>
              <w:autoSpaceDE/>
              <w:autoSpaceDN/>
              <w:adjustRightInd/>
              <w:spacing w:after="0"/>
              <w:textAlignment w:val="auto"/>
              <w:rPr>
                <w:lang w:val="en-US" w:eastAsia="zh-CN"/>
              </w:rPr>
            </w:pPr>
            <w:r w:rsidRPr="00821A9F">
              <w:t>0.7168</w:t>
            </w:r>
          </w:p>
        </w:tc>
        <w:tc>
          <w:tcPr>
            <w:tcW w:w="1420" w:type="dxa"/>
            <w:vAlign w:val="center"/>
          </w:tcPr>
          <w:p w14:paraId="025308E6" w14:textId="77777777" w:rsidR="00390D7B" w:rsidRPr="00821A9F" w:rsidRDefault="00390D7B" w:rsidP="00BB7E13">
            <w:r w:rsidRPr="00821A9F">
              <w:t>0.7094</w:t>
            </w:r>
          </w:p>
        </w:tc>
      </w:tr>
      <w:tr w:rsidR="00390D7B" w:rsidRPr="00821A9F" w14:paraId="2E7BDB53" w14:textId="77777777" w:rsidTr="00390D7B">
        <w:trPr>
          <w:trHeight w:val="290"/>
          <w:jc w:val="center"/>
        </w:trPr>
        <w:tc>
          <w:tcPr>
            <w:tcW w:w="2688" w:type="dxa"/>
            <w:vMerge/>
            <w:vAlign w:val="center"/>
            <w:hideMark/>
          </w:tcPr>
          <w:p w14:paraId="15DF523C"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33628FBB"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1420" w:type="dxa"/>
            <w:vAlign w:val="center"/>
          </w:tcPr>
          <w:p w14:paraId="6730BACB" w14:textId="77777777" w:rsidR="00390D7B" w:rsidRPr="00821A9F" w:rsidRDefault="00390D7B" w:rsidP="00BB7E13">
            <w:r w:rsidRPr="00821A9F">
              <w:t>0.7767</w:t>
            </w:r>
          </w:p>
        </w:tc>
        <w:tc>
          <w:tcPr>
            <w:tcW w:w="1420" w:type="dxa"/>
            <w:vAlign w:val="center"/>
          </w:tcPr>
          <w:p w14:paraId="537AF0FC" w14:textId="77777777" w:rsidR="00390D7B" w:rsidRPr="00821A9F" w:rsidRDefault="00390D7B" w:rsidP="00BB7E13">
            <w:r w:rsidRPr="00821A9F">
              <w:t>0.7864</w:t>
            </w:r>
          </w:p>
        </w:tc>
      </w:tr>
      <w:tr w:rsidR="00390D7B" w:rsidRPr="00821A9F" w14:paraId="27646A42" w14:textId="77777777" w:rsidTr="00390D7B">
        <w:trPr>
          <w:trHeight w:val="290"/>
          <w:jc w:val="center"/>
        </w:trPr>
        <w:tc>
          <w:tcPr>
            <w:tcW w:w="2688" w:type="dxa"/>
            <w:vMerge/>
            <w:vAlign w:val="center"/>
            <w:hideMark/>
          </w:tcPr>
          <w:p w14:paraId="6099C895"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06B0D645"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1420" w:type="dxa"/>
            <w:vAlign w:val="center"/>
          </w:tcPr>
          <w:p w14:paraId="4918DC40" w14:textId="77777777" w:rsidR="00390D7B" w:rsidRPr="00821A9F" w:rsidRDefault="00390D7B" w:rsidP="00BB7E13">
            <w:r w:rsidRPr="00821A9F">
              <w:t>0.8893</w:t>
            </w:r>
          </w:p>
        </w:tc>
        <w:tc>
          <w:tcPr>
            <w:tcW w:w="1420" w:type="dxa"/>
            <w:vAlign w:val="center"/>
          </w:tcPr>
          <w:p w14:paraId="59C64C27" w14:textId="77777777" w:rsidR="00390D7B" w:rsidRPr="00821A9F" w:rsidRDefault="00390D7B" w:rsidP="00BB7E13">
            <w:r w:rsidRPr="00821A9F">
              <w:t>0.8834</w:t>
            </w:r>
          </w:p>
        </w:tc>
      </w:tr>
      <w:tr w:rsidR="00390D7B" w:rsidRPr="00821A9F" w14:paraId="24790C75" w14:textId="77777777" w:rsidTr="00390D7B">
        <w:trPr>
          <w:trHeight w:val="290"/>
          <w:jc w:val="center"/>
        </w:trPr>
        <w:tc>
          <w:tcPr>
            <w:tcW w:w="2688" w:type="dxa"/>
            <w:vMerge w:val="restart"/>
            <w:vAlign w:val="center"/>
            <w:hideMark/>
          </w:tcPr>
          <w:p w14:paraId="524D23A4"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 layer 2, rank=2 (α=1) or rank=4 (α=2)</w:t>
            </w:r>
          </w:p>
        </w:tc>
        <w:tc>
          <w:tcPr>
            <w:tcW w:w="2125" w:type="dxa"/>
            <w:vAlign w:val="center"/>
            <w:hideMark/>
          </w:tcPr>
          <w:p w14:paraId="745D3739"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1420" w:type="dxa"/>
            <w:vAlign w:val="center"/>
          </w:tcPr>
          <w:p w14:paraId="371C6E15" w14:textId="77777777" w:rsidR="00390D7B" w:rsidRPr="00821A9F" w:rsidRDefault="00390D7B" w:rsidP="00BB7E13">
            <w:r w:rsidRPr="00821A9F">
              <w:t>0.564</w:t>
            </w:r>
          </w:p>
        </w:tc>
        <w:tc>
          <w:tcPr>
            <w:tcW w:w="1420" w:type="dxa"/>
            <w:vAlign w:val="center"/>
          </w:tcPr>
          <w:p w14:paraId="58B7F684" w14:textId="77777777" w:rsidR="00390D7B" w:rsidRPr="00821A9F" w:rsidRDefault="00390D7B" w:rsidP="00BB7E13">
            <w:r w:rsidRPr="00821A9F">
              <w:t>0.5529</w:t>
            </w:r>
          </w:p>
        </w:tc>
      </w:tr>
      <w:tr w:rsidR="00390D7B" w:rsidRPr="00821A9F" w14:paraId="2FB60321" w14:textId="77777777" w:rsidTr="00390D7B">
        <w:trPr>
          <w:trHeight w:val="290"/>
          <w:jc w:val="center"/>
        </w:trPr>
        <w:tc>
          <w:tcPr>
            <w:tcW w:w="2688" w:type="dxa"/>
            <w:vMerge/>
            <w:vAlign w:val="center"/>
            <w:hideMark/>
          </w:tcPr>
          <w:p w14:paraId="52DFAA90"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699F29C8"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1420" w:type="dxa"/>
            <w:vAlign w:val="center"/>
          </w:tcPr>
          <w:p w14:paraId="1A12C4D6" w14:textId="77777777" w:rsidR="00390D7B" w:rsidRPr="00821A9F" w:rsidRDefault="00390D7B" w:rsidP="00BB7E13">
            <w:r w:rsidRPr="00821A9F">
              <w:t>0.6476</w:t>
            </w:r>
          </w:p>
        </w:tc>
        <w:tc>
          <w:tcPr>
            <w:tcW w:w="1420" w:type="dxa"/>
            <w:vAlign w:val="center"/>
          </w:tcPr>
          <w:p w14:paraId="5D15FDC9" w14:textId="77777777" w:rsidR="00390D7B" w:rsidRPr="00821A9F" w:rsidRDefault="00390D7B" w:rsidP="00BB7E13">
            <w:r w:rsidRPr="00821A9F">
              <w:t>0.6522</w:t>
            </w:r>
          </w:p>
        </w:tc>
      </w:tr>
      <w:tr w:rsidR="00390D7B" w:rsidRPr="00821A9F" w14:paraId="79C61206" w14:textId="77777777" w:rsidTr="00390D7B">
        <w:trPr>
          <w:trHeight w:val="290"/>
          <w:jc w:val="center"/>
        </w:trPr>
        <w:tc>
          <w:tcPr>
            <w:tcW w:w="2688" w:type="dxa"/>
            <w:vMerge/>
            <w:vAlign w:val="center"/>
            <w:hideMark/>
          </w:tcPr>
          <w:p w14:paraId="74A2CD2C"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24A5F611"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1420" w:type="dxa"/>
            <w:vAlign w:val="center"/>
          </w:tcPr>
          <w:p w14:paraId="0DDD9F01" w14:textId="77777777" w:rsidR="00390D7B" w:rsidRPr="00821A9F" w:rsidRDefault="00390D7B" w:rsidP="00BB7E13">
            <w:r w:rsidRPr="00821A9F">
              <w:t>0.8108</w:t>
            </w:r>
          </w:p>
        </w:tc>
        <w:tc>
          <w:tcPr>
            <w:tcW w:w="1420" w:type="dxa"/>
            <w:vAlign w:val="center"/>
          </w:tcPr>
          <w:p w14:paraId="0A299F04" w14:textId="77777777" w:rsidR="00390D7B" w:rsidRPr="00821A9F" w:rsidRDefault="00390D7B" w:rsidP="00BB7E13">
            <w:r w:rsidRPr="00821A9F">
              <w:t>0.7983</w:t>
            </w:r>
          </w:p>
        </w:tc>
      </w:tr>
      <w:tr w:rsidR="00390D7B" w:rsidRPr="00821A9F" w14:paraId="40F76E20" w14:textId="77777777" w:rsidTr="00390D7B">
        <w:trPr>
          <w:trHeight w:val="260"/>
          <w:jc w:val="center"/>
        </w:trPr>
        <w:tc>
          <w:tcPr>
            <w:tcW w:w="2688" w:type="dxa"/>
            <w:vMerge w:val="restart"/>
            <w:vAlign w:val="center"/>
            <w:hideMark/>
          </w:tcPr>
          <w:p w14:paraId="3EAE6B83"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Generalization Case 2</w:t>
            </w:r>
          </w:p>
        </w:tc>
        <w:tc>
          <w:tcPr>
            <w:tcW w:w="2125" w:type="dxa"/>
            <w:vAlign w:val="center"/>
            <w:hideMark/>
          </w:tcPr>
          <w:p w14:paraId="445F59D4"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Train (</w:t>
            </w:r>
            <w:proofErr w:type="spellStart"/>
            <w:r w:rsidRPr="00821A9F">
              <w:rPr>
                <w:b/>
                <w:bCs/>
                <w:lang w:val="en-US" w:eastAsia="zh-CN"/>
              </w:rPr>
              <w:t>setting#A</w:t>
            </w:r>
            <w:proofErr w:type="spellEnd"/>
            <w:r w:rsidRPr="00821A9F">
              <w:rPr>
                <w:b/>
                <w:bCs/>
                <w:lang w:val="en-US" w:eastAsia="zh-CN"/>
              </w:rPr>
              <w:t>, size/k)</w:t>
            </w:r>
          </w:p>
        </w:tc>
        <w:tc>
          <w:tcPr>
            <w:tcW w:w="1420" w:type="dxa"/>
            <w:vAlign w:val="center"/>
          </w:tcPr>
          <w:p w14:paraId="190600AC" w14:textId="77777777" w:rsidR="00390D7B" w:rsidRPr="00821A9F" w:rsidRDefault="00390D7B" w:rsidP="00BB7E13">
            <w:pPr>
              <w:overflowPunct/>
              <w:autoSpaceDE/>
              <w:autoSpaceDN/>
              <w:adjustRightInd/>
              <w:spacing w:after="0"/>
              <w:textAlignment w:val="auto"/>
              <w:rPr>
                <w:lang w:val="en-US" w:eastAsia="zh-CN"/>
              </w:rPr>
            </w:pPr>
            <w:proofErr w:type="spellStart"/>
            <w:r w:rsidRPr="00821A9F">
              <w:t>UMi</w:t>
            </w:r>
            <w:proofErr w:type="spellEnd"/>
            <w:r w:rsidRPr="00821A9F">
              <w:t>, 399</w:t>
            </w:r>
          </w:p>
        </w:tc>
        <w:tc>
          <w:tcPr>
            <w:tcW w:w="1420" w:type="dxa"/>
            <w:vAlign w:val="center"/>
          </w:tcPr>
          <w:p w14:paraId="1654741E" w14:textId="77777777" w:rsidR="00390D7B" w:rsidRPr="00821A9F" w:rsidRDefault="00390D7B" w:rsidP="00BB7E13">
            <w:proofErr w:type="spellStart"/>
            <w:r w:rsidRPr="00821A9F">
              <w:t>UMa</w:t>
            </w:r>
            <w:proofErr w:type="spellEnd"/>
            <w:r w:rsidRPr="00821A9F">
              <w:t>, 399</w:t>
            </w:r>
          </w:p>
        </w:tc>
      </w:tr>
      <w:tr w:rsidR="00390D7B" w:rsidRPr="00821A9F" w14:paraId="3E331901" w14:textId="77777777" w:rsidTr="00390D7B">
        <w:trPr>
          <w:trHeight w:val="260"/>
          <w:jc w:val="center"/>
        </w:trPr>
        <w:tc>
          <w:tcPr>
            <w:tcW w:w="2688" w:type="dxa"/>
            <w:vMerge/>
            <w:vAlign w:val="center"/>
            <w:hideMark/>
          </w:tcPr>
          <w:p w14:paraId="6F48A98C"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519D5D97"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Test (</w:t>
            </w:r>
            <w:proofErr w:type="spellStart"/>
            <w:r w:rsidRPr="00821A9F">
              <w:rPr>
                <w:b/>
                <w:bCs/>
                <w:lang w:val="en-US" w:eastAsia="zh-CN"/>
              </w:rPr>
              <w:t>setting#B</w:t>
            </w:r>
            <w:proofErr w:type="spellEnd"/>
            <w:r w:rsidRPr="00821A9F">
              <w:rPr>
                <w:b/>
                <w:bCs/>
                <w:lang w:val="en-US" w:eastAsia="zh-CN"/>
              </w:rPr>
              <w:t>, size/k)</w:t>
            </w:r>
          </w:p>
        </w:tc>
        <w:tc>
          <w:tcPr>
            <w:tcW w:w="1420" w:type="dxa"/>
            <w:vAlign w:val="center"/>
          </w:tcPr>
          <w:p w14:paraId="1D1C3BE8" w14:textId="77777777" w:rsidR="00390D7B" w:rsidRPr="00821A9F" w:rsidRDefault="00390D7B" w:rsidP="00BB7E13">
            <w:proofErr w:type="spellStart"/>
            <w:r w:rsidRPr="00821A9F">
              <w:t>UMa</w:t>
            </w:r>
            <w:proofErr w:type="spellEnd"/>
            <w:r w:rsidRPr="00821A9F">
              <w:t>, 10.5</w:t>
            </w:r>
          </w:p>
        </w:tc>
        <w:tc>
          <w:tcPr>
            <w:tcW w:w="1420" w:type="dxa"/>
            <w:vAlign w:val="center"/>
          </w:tcPr>
          <w:p w14:paraId="5F32E2C9" w14:textId="77777777" w:rsidR="00390D7B" w:rsidRPr="00821A9F" w:rsidRDefault="00390D7B" w:rsidP="00BB7E13">
            <w:proofErr w:type="spellStart"/>
            <w:r w:rsidRPr="00821A9F">
              <w:t>UMi</w:t>
            </w:r>
            <w:proofErr w:type="spellEnd"/>
            <w:r w:rsidRPr="00821A9F">
              <w:t>, 10.5</w:t>
            </w:r>
          </w:p>
        </w:tc>
      </w:tr>
      <w:tr w:rsidR="00390D7B" w:rsidRPr="00821A9F" w14:paraId="52C76901" w14:textId="77777777" w:rsidTr="00390D7B">
        <w:trPr>
          <w:trHeight w:val="290"/>
          <w:jc w:val="center"/>
        </w:trPr>
        <w:tc>
          <w:tcPr>
            <w:tcW w:w="2688" w:type="dxa"/>
            <w:vMerge w:val="restart"/>
            <w:vAlign w:val="center"/>
            <w:hideMark/>
          </w:tcPr>
          <w:p w14:paraId="495308FD"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SGCS-Absolute value/gain% over Case 1, layer 1, rank=2 (α=1) or rank=4 (α=2)</w:t>
            </w:r>
          </w:p>
        </w:tc>
        <w:tc>
          <w:tcPr>
            <w:tcW w:w="2125" w:type="dxa"/>
            <w:vAlign w:val="center"/>
            <w:hideMark/>
          </w:tcPr>
          <w:p w14:paraId="118CB2A5"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1420" w:type="dxa"/>
            <w:vAlign w:val="center"/>
          </w:tcPr>
          <w:p w14:paraId="5DAE2A86" w14:textId="77777777" w:rsidR="00390D7B" w:rsidRPr="00821A9F" w:rsidRDefault="00390D7B" w:rsidP="00BB7E13">
            <w:r w:rsidRPr="00821A9F">
              <w:t>0.7155/-0.2%</w:t>
            </w:r>
          </w:p>
        </w:tc>
        <w:tc>
          <w:tcPr>
            <w:tcW w:w="1420" w:type="dxa"/>
            <w:vAlign w:val="center"/>
          </w:tcPr>
          <w:p w14:paraId="7DA23490" w14:textId="77777777" w:rsidR="00390D7B" w:rsidRPr="00821A9F" w:rsidRDefault="00390D7B" w:rsidP="00BB7E13">
            <w:r w:rsidRPr="00821A9F">
              <w:t>0.6854/-3.4%</w:t>
            </w:r>
          </w:p>
        </w:tc>
      </w:tr>
      <w:tr w:rsidR="00390D7B" w:rsidRPr="00821A9F" w14:paraId="5F923D72" w14:textId="77777777" w:rsidTr="00390D7B">
        <w:trPr>
          <w:trHeight w:val="290"/>
          <w:jc w:val="center"/>
        </w:trPr>
        <w:tc>
          <w:tcPr>
            <w:tcW w:w="2688" w:type="dxa"/>
            <w:vMerge/>
            <w:vAlign w:val="center"/>
            <w:hideMark/>
          </w:tcPr>
          <w:p w14:paraId="47142C65"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6BF80125"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1420" w:type="dxa"/>
            <w:vAlign w:val="center"/>
          </w:tcPr>
          <w:p w14:paraId="2450DC35" w14:textId="77777777" w:rsidR="00390D7B" w:rsidRPr="00821A9F" w:rsidRDefault="00390D7B" w:rsidP="00BB7E13">
            <w:r w:rsidRPr="00821A9F">
              <w:t>0.7752/-0.2%</w:t>
            </w:r>
          </w:p>
        </w:tc>
        <w:tc>
          <w:tcPr>
            <w:tcW w:w="1420" w:type="dxa"/>
            <w:vAlign w:val="center"/>
          </w:tcPr>
          <w:p w14:paraId="4D1CA928" w14:textId="77777777" w:rsidR="00390D7B" w:rsidRPr="00821A9F" w:rsidRDefault="00390D7B" w:rsidP="00BB7E13">
            <w:r w:rsidRPr="00821A9F">
              <w:t>0.7611/-3.2%</w:t>
            </w:r>
          </w:p>
        </w:tc>
      </w:tr>
      <w:tr w:rsidR="00390D7B" w:rsidRPr="00821A9F" w14:paraId="5AC8CCDC" w14:textId="77777777" w:rsidTr="00390D7B">
        <w:trPr>
          <w:trHeight w:val="290"/>
          <w:jc w:val="center"/>
        </w:trPr>
        <w:tc>
          <w:tcPr>
            <w:tcW w:w="2688" w:type="dxa"/>
            <w:vMerge/>
            <w:vAlign w:val="center"/>
            <w:hideMark/>
          </w:tcPr>
          <w:p w14:paraId="084C170F"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6A1D495A"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1420" w:type="dxa"/>
            <w:vAlign w:val="center"/>
          </w:tcPr>
          <w:p w14:paraId="0093F6AA" w14:textId="77777777" w:rsidR="00390D7B" w:rsidRPr="00821A9F" w:rsidRDefault="00390D7B" w:rsidP="00BB7E13">
            <w:r w:rsidRPr="00821A9F">
              <w:t>0.8622/-3.0%</w:t>
            </w:r>
          </w:p>
        </w:tc>
        <w:tc>
          <w:tcPr>
            <w:tcW w:w="1420" w:type="dxa"/>
            <w:vAlign w:val="center"/>
          </w:tcPr>
          <w:p w14:paraId="476A79A0" w14:textId="77777777" w:rsidR="00390D7B" w:rsidRPr="00821A9F" w:rsidRDefault="00390D7B" w:rsidP="00BB7E13">
            <w:r w:rsidRPr="00821A9F">
              <w:t>0.8791/-0.5%</w:t>
            </w:r>
          </w:p>
        </w:tc>
      </w:tr>
      <w:tr w:rsidR="00390D7B" w:rsidRPr="00821A9F" w14:paraId="569BB443" w14:textId="77777777" w:rsidTr="00390D7B">
        <w:trPr>
          <w:trHeight w:val="290"/>
          <w:jc w:val="center"/>
        </w:trPr>
        <w:tc>
          <w:tcPr>
            <w:tcW w:w="2688" w:type="dxa"/>
            <w:vMerge w:val="restart"/>
            <w:vAlign w:val="center"/>
            <w:hideMark/>
          </w:tcPr>
          <w:p w14:paraId="64680224"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SGCS-Absolute value/gain% over Case 1, layer 2, rank=2 (α=1) or rank=4 (α=2)</w:t>
            </w:r>
          </w:p>
        </w:tc>
        <w:tc>
          <w:tcPr>
            <w:tcW w:w="2125" w:type="dxa"/>
            <w:vAlign w:val="center"/>
            <w:hideMark/>
          </w:tcPr>
          <w:p w14:paraId="05270057"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1420" w:type="dxa"/>
            <w:vAlign w:val="center"/>
          </w:tcPr>
          <w:p w14:paraId="4444B43D" w14:textId="77777777" w:rsidR="00390D7B" w:rsidRPr="00821A9F" w:rsidRDefault="00390D7B" w:rsidP="00BB7E13">
            <w:r w:rsidRPr="00821A9F">
              <w:t>0.5538/-1.8%</w:t>
            </w:r>
          </w:p>
        </w:tc>
        <w:tc>
          <w:tcPr>
            <w:tcW w:w="1420" w:type="dxa"/>
            <w:vAlign w:val="center"/>
          </w:tcPr>
          <w:p w14:paraId="1AC36F90" w14:textId="77777777" w:rsidR="00390D7B" w:rsidRPr="00821A9F" w:rsidRDefault="00390D7B" w:rsidP="00BB7E13">
            <w:r w:rsidRPr="00821A9F">
              <w:t>0.5285/-4.4%</w:t>
            </w:r>
          </w:p>
        </w:tc>
      </w:tr>
      <w:tr w:rsidR="00390D7B" w:rsidRPr="00821A9F" w14:paraId="78337633" w14:textId="77777777" w:rsidTr="00390D7B">
        <w:trPr>
          <w:trHeight w:val="290"/>
          <w:jc w:val="center"/>
        </w:trPr>
        <w:tc>
          <w:tcPr>
            <w:tcW w:w="2688" w:type="dxa"/>
            <w:vMerge/>
            <w:vAlign w:val="center"/>
            <w:hideMark/>
          </w:tcPr>
          <w:p w14:paraId="2E5F5D16"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1B82DA4E"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1420" w:type="dxa"/>
            <w:vAlign w:val="center"/>
          </w:tcPr>
          <w:p w14:paraId="05FD967D" w14:textId="77777777" w:rsidR="00390D7B" w:rsidRPr="00821A9F" w:rsidRDefault="00390D7B" w:rsidP="00BB7E13">
            <w:r w:rsidRPr="00821A9F">
              <w:t>0.6294/-2.8%</w:t>
            </w:r>
          </w:p>
        </w:tc>
        <w:tc>
          <w:tcPr>
            <w:tcW w:w="1420" w:type="dxa"/>
            <w:vAlign w:val="center"/>
          </w:tcPr>
          <w:p w14:paraId="6C82FD11" w14:textId="77777777" w:rsidR="00390D7B" w:rsidRPr="00821A9F" w:rsidRDefault="00390D7B" w:rsidP="00BB7E13">
            <w:r w:rsidRPr="00821A9F">
              <w:t>0.6314/-3.2%</w:t>
            </w:r>
          </w:p>
        </w:tc>
      </w:tr>
      <w:tr w:rsidR="00390D7B" w:rsidRPr="00821A9F" w14:paraId="0513BAB9" w14:textId="77777777" w:rsidTr="00390D7B">
        <w:trPr>
          <w:trHeight w:val="290"/>
          <w:jc w:val="center"/>
        </w:trPr>
        <w:tc>
          <w:tcPr>
            <w:tcW w:w="2688" w:type="dxa"/>
            <w:vMerge/>
            <w:vAlign w:val="center"/>
            <w:hideMark/>
          </w:tcPr>
          <w:p w14:paraId="694A7AA3"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vAlign w:val="center"/>
            <w:hideMark/>
          </w:tcPr>
          <w:p w14:paraId="694F9FA5"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1420" w:type="dxa"/>
            <w:vAlign w:val="center"/>
          </w:tcPr>
          <w:p w14:paraId="2EAC7461" w14:textId="77777777" w:rsidR="00390D7B" w:rsidRPr="00821A9F" w:rsidRDefault="00390D7B" w:rsidP="00BB7E13">
            <w:r w:rsidRPr="00821A9F">
              <w:t>0.76/-6.3%</w:t>
            </w:r>
          </w:p>
        </w:tc>
        <w:tc>
          <w:tcPr>
            <w:tcW w:w="1420" w:type="dxa"/>
            <w:vAlign w:val="center"/>
          </w:tcPr>
          <w:p w14:paraId="28F9753F" w14:textId="77777777" w:rsidR="00390D7B" w:rsidRPr="00821A9F" w:rsidRDefault="00390D7B" w:rsidP="00BB7E13">
            <w:r w:rsidRPr="00821A9F">
              <w:t>0.8016/0.4%</w:t>
            </w:r>
          </w:p>
        </w:tc>
      </w:tr>
      <w:tr w:rsidR="00390D7B" w:rsidRPr="00821A9F" w14:paraId="1A0AD471" w14:textId="77777777" w:rsidTr="00390D7B">
        <w:trPr>
          <w:trHeight w:val="520"/>
          <w:jc w:val="center"/>
        </w:trPr>
        <w:tc>
          <w:tcPr>
            <w:tcW w:w="2688" w:type="dxa"/>
            <w:vMerge w:val="restart"/>
            <w:hideMark/>
          </w:tcPr>
          <w:p w14:paraId="60EEED99"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Generalization Case 3</w:t>
            </w:r>
          </w:p>
        </w:tc>
        <w:tc>
          <w:tcPr>
            <w:tcW w:w="2125" w:type="dxa"/>
            <w:hideMark/>
          </w:tcPr>
          <w:p w14:paraId="491DEEBB"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Train (</w:t>
            </w:r>
            <w:proofErr w:type="spellStart"/>
            <w:r w:rsidRPr="00821A9F">
              <w:rPr>
                <w:b/>
                <w:bCs/>
                <w:lang w:val="en-US" w:eastAsia="zh-CN"/>
              </w:rPr>
              <w:t>setting#A</w:t>
            </w:r>
            <w:proofErr w:type="spellEnd"/>
            <w:r w:rsidRPr="00821A9F">
              <w:rPr>
                <w:b/>
                <w:bCs/>
                <w:lang w:val="en-US" w:eastAsia="zh-CN"/>
              </w:rPr>
              <w:t>+#B, size/k)</w:t>
            </w:r>
          </w:p>
        </w:tc>
        <w:tc>
          <w:tcPr>
            <w:tcW w:w="1420" w:type="dxa"/>
            <w:vAlign w:val="center"/>
          </w:tcPr>
          <w:p w14:paraId="1C5C6835" w14:textId="77777777" w:rsidR="00390D7B" w:rsidRPr="00821A9F" w:rsidRDefault="00390D7B" w:rsidP="00BB7E13">
            <w:pPr>
              <w:overflowPunct/>
              <w:autoSpaceDE/>
              <w:autoSpaceDN/>
              <w:adjustRightInd/>
              <w:spacing w:after="0"/>
              <w:jc w:val="center"/>
              <w:textAlignment w:val="auto"/>
              <w:rPr>
                <w:lang w:val="en-US" w:eastAsia="zh-CN"/>
              </w:rPr>
            </w:pPr>
            <w:proofErr w:type="spellStart"/>
            <w:r w:rsidRPr="00821A9F">
              <w:t>UMa+Umi</w:t>
            </w:r>
            <w:proofErr w:type="spellEnd"/>
            <w:r w:rsidRPr="00821A9F">
              <w:t>, 199.5+199.5</w:t>
            </w:r>
          </w:p>
        </w:tc>
        <w:tc>
          <w:tcPr>
            <w:tcW w:w="1420" w:type="dxa"/>
            <w:vAlign w:val="center"/>
          </w:tcPr>
          <w:p w14:paraId="20167ECA" w14:textId="77777777" w:rsidR="00390D7B" w:rsidRPr="00821A9F" w:rsidRDefault="00390D7B" w:rsidP="00BB7E13">
            <w:pPr>
              <w:jc w:val="center"/>
            </w:pPr>
            <w:proofErr w:type="spellStart"/>
            <w:r w:rsidRPr="00821A9F">
              <w:t>UMa+Umi</w:t>
            </w:r>
            <w:proofErr w:type="spellEnd"/>
            <w:r w:rsidRPr="00821A9F">
              <w:t>, 199.5+199.5</w:t>
            </w:r>
          </w:p>
        </w:tc>
      </w:tr>
      <w:tr w:rsidR="00390D7B" w:rsidRPr="00821A9F" w14:paraId="660B7BBB" w14:textId="77777777" w:rsidTr="00390D7B">
        <w:trPr>
          <w:trHeight w:val="260"/>
          <w:jc w:val="center"/>
        </w:trPr>
        <w:tc>
          <w:tcPr>
            <w:tcW w:w="2688" w:type="dxa"/>
            <w:vMerge/>
            <w:hideMark/>
          </w:tcPr>
          <w:p w14:paraId="2C84AA59"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7887F41E"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Test (</w:t>
            </w:r>
            <w:proofErr w:type="spellStart"/>
            <w:r w:rsidRPr="00821A9F">
              <w:rPr>
                <w:b/>
                <w:bCs/>
                <w:lang w:val="en-US" w:eastAsia="zh-CN"/>
              </w:rPr>
              <w:t>setting</w:t>
            </w:r>
            <w:r w:rsidRPr="00821A9F">
              <w:rPr>
                <w:b/>
                <w:bCs/>
                <w:strike/>
                <w:lang w:val="en-US" w:eastAsia="zh-CN"/>
              </w:rPr>
              <w:t>#A</w:t>
            </w:r>
            <w:proofErr w:type="spellEnd"/>
            <w:r w:rsidRPr="00821A9F">
              <w:rPr>
                <w:b/>
                <w:bCs/>
                <w:strike/>
                <w:lang w:val="en-US" w:eastAsia="zh-CN"/>
              </w:rPr>
              <w:t>/</w:t>
            </w:r>
            <w:r w:rsidRPr="00821A9F">
              <w:rPr>
                <w:b/>
                <w:bCs/>
                <w:lang w:val="en-US" w:eastAsia="zh-CN"/>
              </w:rPr>
              <w:t>#B, size/k)</w:t>
            </w:r>
          </w:p>
        </w:tc>
        <w:tc>
          <w:tcPr>
            <w:tcW w:w="1420" w:type="dxa"/>
            <w:vAlign w:val="center"/>
          </w:tcPr>
          <w:p w14:paraId="12AD104C" w14:textId="77777777" w:rsidR="00390D7B" w:rsidRPr="00821A9F" w:rsidRDefault="00390D7B" w:rsidP="00BB7E13">
            <w:pPr>
              <w:jc w:val="center"/>
            </w:pPr>
            <w:proofErr w:type="spellStart"/>
            <w:r w:rsidRPr="00821A9F">
              <w:t>UMa</w:t>
            </w:r>
            <w:proofErr w:type="spellEnd"/>
            <w:r w:rsidRPr="00821A9F">
              <w:t>, 10.5</w:t>
            </w:r>
          </w:p>
        </w:tc>
        <w:tc>
          <w:tcPr>
            <w:tcW w:w="1420" w:type="dxa"/>
            <w:vAlign w:val="center"/>
          </w:tcPr>
          <w:p w14:paraId="1456EE95" w14:textId="77777777" w:rsidR="00390D7B" w:rsidRPr="00821A9F" w:rsidRDefault="00390D7B" w:rsidP="00BB7E13">
            <w:pPr>
              <w:jc w:val="center"/>
            </w:pPr>
            <w:proofErr w:type="spellStart"/>
            <w:r w:rsidRPr="00821A9F">
              <w:t>UMi</w:t>
            </w:r>
            <w:proofErr w:type="spellEnd"/>
            <w:r w:rsidRPr="00821A9F">
              <w:t>, 10.5</w:t>
            </w:r>
          </w:p>
        </w:tc>
      </w:tr>
      <w:tr w:rsidR="00390D7B" w:rsidRPr="00821A9F" w14:paraId="6E9A88D6" w14:textId="77777777" w:rsidTr="00390D7B">
        <w:trPr>
          <w:trHeight w:val="290"/>
          <w:jc w:val="center"/>
        </w:trPr>
        <w:tc>
          <w:tcPr>
            <w:tcW w:w="2688" w:type="dxa"/>
            <w:vMerge w:val="restart"/>
            <w:hideMark/>
          </w:tcPr>
          <w:p w14:paraId="61969836"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SGCS-Absolute value/gain% over Case 1, layer 1, rank=2 (α=1) or rank=4 (α=2)</w:t>
            </w:r>
          </w:p>
        </w:tc>
        <w:tc>
          <w:tcPr>
            <w:tcW w:w="2125" w:type="dxa"/>
            <w:hideMark/>
          </w:tcPr>
          <w:p w14:paraId="695A434E"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1420" w:type="dxa"/>
            <w:vAlign w:val="center"/>
          </w:tcPr>
          <w:p w14:paraId="46D4F28F" w14:textId="77777777" w:rsidR="00390D7B" w:rsidRPr="00821A9F" w:rsidRDefault="00390D7B" w:rsidP="00BB7E13">
            <w:pPr>
              <w:jc w:val="center"/>
            </w:pPr>
            <w:r w:rsidRPr="00821A9F">
              <w:t>0.7099/-1.0%</w:t>
            </w:r>
          </w:p>
        </w:tc>
        <w:tc>
          <w:tcPr>
            <w:tcW w:w="1420" w:type="dxa"/>
            <w:vAlign w:val="center"/>
          </w:tcPr>
          <w:p w14:paraId="726A2F03" w14:textId="77777777" w:rsidR="00390D7B" w:rsidRPr="00821A9F" w:rsidRDefault="00390D7B" w:rsidP="00BB7E13">
            <w:pPr>
              <w:jc w:val="center"/>
            </w:pPr>
            <w:r w:rsidRPr="00821A9F">
              <w:t>0.7258/2.3%</w:t>
            </w:r>
          </w:p>
        </w:tc>
      </w:tr>
      <w:tr w:rsidR="00390D7B" w:rsidRPr="00821A9F" w14:paraId="368566D4" w14:textId="77777777" w:rsidTr="00390D7B">
        <w:trPr>
          <w:trHeight w:val="290"/>
          <w:jc w:val="center"/>
        </w:trPr>
        <w:tc>
          <w:tcPr>
            <w:tcW w:w="2688" w:type="dxa"/>
            <w:vMerge/>
            <w:hideMark/>
          </w:tcPr>
          <w:p w14:paraId="39807899"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109F4CFE"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1420" w:type="dxa"/>
            <w:vAlign w:val="center"/>
          </w:tcPr>
          <w:p w14:paraId="4A5963B8" w14:textId="77777777" w:rsidR="00390D7B" w:rsidRPr="00821A9F" w:rsidRDefault="00390D7B" w:rsidP="00BB7E13">
            <w:pPr>
              <w:jc w:val="center"/>
            </w:pPr>
            <w:r w:rsidRPr="00821A9F">
              <w:t>0.7747/-0.3%</w:t>
            </w:r>
          </w:p>
        </w:tc>
        <w:tc>
          <w:tcPr>
            <w:tcW w:w="1420" w:type="dxa"/>
            <w:vAlign w:val="center"/>
          </w:tcPr>
          <w:p w14:paraId="62537391" w14:textId="77777777" w:rsidR="00390D7B" w:rsidRPr="00821A9F" w:rsidRDefault="00390D7B" w:rsidP="00BB7E13">
            <w:pPr>
              <w:jc w:val="center"/>
            </w:pPr>
            <w:r w:rsidRPr="00821A9F">
              <w:t>0.7758/-1.3%</w:t>
            </w:r>
          </w:p>
        </w:tc>
      </w:tr>
      <w:tr w:rsidR="00390D7B" w:rsidRPr="00821A9F" w14:paraId="32102378" w14:textId="77777777" w:rsidTr="00390D7B">
        <w:trPr>
          <w:trHeight w:val="290"/>
          <w:jc w:val="center"/>
        </w:trPr>
        <w:tc>
          <w:tcPr>
            <w:tcW w:w="2688" w:type="dxa"/>
            <w:vMerge/>
            <w:hideMark/>
          </w:tcPr>
          <w:p w14:paraId="36C6B519"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001E5102"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1420" w:type="dxa"/>
            <w:vAlign w:val="center"/>
          </w:tcPr>
          <w:p w14:paraId="261673CC" w14:textId="77777777" w:rsidR="00390D7B" w:rsidRPr="00821A9F" w:rsidRDefault="00390D7B" w:rsidP="00BB7E13">
            <w:pPr>
              <w:jc w:val="center"/>
            </w:pPr>
            <w:r w:rsidRPr="00821A9F">
              <w:t>0.8666/-2.6%</w:t>
            </w:r>
          </w:p>
        </w:tc>
        <w:tc>
          <w:tcPr>
            <w:tcW w:w="1420" w:type="dxa"/>
            <w:vAlign w:val="center"/>
          </w:tcPr>
          <w:p w14:paraId="46652A2F" w14:textId="77777777" w:rsidR="00390D7B" w:rsidRPr="00821A9F" w:rsidRDefault="00390D7B" w:rsidP="00BB7E13">
            <w:pPr>
              <w:jc w:val="center"/>
            </w:pPr>
            <w:r w:rsidRPr="00821A9F">
              <w:t>0.8586/-2.8%</w:t>
            </w:r>
          </w:p>
        </w:tc>
      </w:tr>
      <w:tr w:rsidR="00390D7B" w:rsidRPr="00821A9F" w14:paraId="6D8FCDF0" w14:textId="77777777" w:rsidTr="00390D7B">
        <w:trPr>
          <w:trHeight w:val="290"/>
          <w:jc w:val="center"/>
        </w:trPr>
        <w:tc>
          <w:tcPr>
            <w:tcW w:w="2688" w:type="dxa"/>
            <w:vMerge w:val="restart"/>
            <w:hideMark/>
          </w:tcPr>
          <w:p w14:paraId="302D76A1"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SGCS-Absolute value/gain% over Case 1, layer 2, rank=2 (α=1) or rank=4 (α=2)</w:t>
            </w:r>
          </w:p>
        </w:tc>
        <w:tc>
          <w:tcPr>
            <w:tcW w:w="2125" w:type="dxa"/>
            <w:hideMark/>
          </w:tcPr>
          <w:p w14:paraId="5B2CD5A1"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1420" w:type="dxa"/>
            <w:vAlign w:val="center"/>
          </w:tcPr>
          <w:p w14:paraId="620C64D7" w14:textId="77777777" w:rsidR="00390D7B" w:rsidRPr="00821A9F" w:rsidRDefault="00390D7B" w:rsidP="00BB7E13">
            <w:pPr>
              <w:jc w:val="center"/>
            </w:pPr>
            <w:r w:rsidRPr="00821A9F">
              <w:t>0.5614/-0.5%</w:t>
            </w:r>
          </w:p>
        </w:tc>
        <w:tc>
          <w:tcPr>
            <w:tcW w:w="1420" w:type="dxa"/>
            <w:vAlign w:val="center"/>
          </w:tcPr>
          <w:p w14:paraId="108586C4" w14:textId="77777777" w:rsidR="00390D7B" w:rsidRPr="00821A9F" w:rsidRDefault="00390D7B" w:rsidP="00BB7E13">
            <w:pPr>
              <w:jc w:val="center"/>
            </w:pPr>
            <w:r w:rsidRPr="00821A9F">
              <w:t>0.574/3.8%</w:t>
            </w:r>
          </w:p>
        </w:tc>
      </w:tr>
      <w:tr w:rsidR="00390D7B" w:rsidRPr="00821A9F" w14:paraId="1335B0BD" w14:textId="77777777" w:rsidTr="00390D7B">
        <w:trPr>
          <w:trHeight w:val="290"/>
          <w:jc w:val="center"/>
        </w:trPr>
        <w:tc>
          <w:tcPr>
            <w:tcW w:w="2688" w:type="dxa"/>
            <w:vMerge/>
            <w:hideMark/>
          </w:tcPr>
          <w:p w14:paraId="40DC6DFE"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63748236"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1420" w:type="dxa"/>
            <w:vAlign w:val="center"/>
          </w:tcPr>
          <w:p w14:paraId="07B442C3" w14:textId="77777777" w:rsidR="00390D7B" w:rsidRPr="00821A9F" w:rsidRDefault="00390D7B" w:rsidP="00BB7E13">
            <w:pPr>
              <w:jc w:val="center"/>
            </w:pPr>
            <w:r w:rsidRPr="00821A9F">
              <w:t>0.6366/-1.7%</w:t>
            </w:r>
          </w:p>
        </w:tc>
        <w:tc>
          <w:tcPr>
            <w:tcW w:w="1420" w:type="dxa"/>
            <w:vAlign w:val="center"/>
          </w:tcPr>
          <w:p w14:paraId="2971F0F5" w14:textId="77777777" w:rsidR="00390D7B" w:rsidRPr="00821A9F" w:rsidRDefault="00390D7B" w:rsidP="00BB7E13">
            <w:pPr>
              <w:jc w:val="center"/>
            </w:pPr>
            <w:r w:rsidRPr="00821A9F">
              <w:t>0.6304/-3.3%</w:t>
            </w:r>
          </w:p>
        </w:tc>
      </w:tr>
      <w:tr w:rsidR="00390D7B" w:rsidRPr="00821A9F" w14:paraId="3CABEC17" w14:textId="77777777" w:rsidTr="00390D7B">
        <w:trPr>
          <w:trHeight w:val="290"/>
          <w:jc w:val="center"/>
        </w:trPr>
        <w:tc>
          <w:tcPr>
            <w:tcW w:w="2688" w:type="dxa"/>
            <w:vMerge/>
            <w:hideMark/>
          </w:tcPr>
          <w:p w14:paraId="0DC9EBF3"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166D7FFA"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1420" w:type="dxa"/>
            <w:vAlign w:val="center"/>
          </w:tcPr>
          <w:p w14:paraId="01D3643A" w14:textId="77777777" w:rsidR="00390D7B" w:rsidRPr="00821A9F" w:rsidRDefault="00390D7B" w:rsidP="00BB7E13">
            <w:pPr>
              <w:jc w:val="center"/>
            </w:pPr>
            <w:r w:rsidRPr="00821A9F">
              <w:t>0.7717/-4.8%</w:t>
            </w:r>
          </w:p>
        </w:tc>
        <w:tc>
          <w:tcPr>
            <w:tcW w:w="1420" w:type="dxa"/>
            <w:vAlign w:val="center"/>
          </w:tcPr>
          <w:p w14:paraId="25B8C6B6" w14:textId="77777777" w:rsidR="00390D7B" w:rsidRPr="00821A9F" w:rsidRDefault="00390D7B" w:rsidP="00BB7E13">
            <w:pPr>
              <w:jc w:val="center"/>
            </w:pPr>
            <w:r w:rsidRPr="00821A9F">
              <w:t>0.7506/-6.0%</w:t>
            </w:r>
          </w:p>
        </w:tc>
      </w:tr>
      <w:tr w:rsidR="00390D7B" w:rsidRPr="00821A9F" w14:paraId="32BEFCDB" w14:textId="77777777" w:rsidTr="00390D7B">
        <w:trPr>
          <w:trHeight w:val="260"/>
          <w:jc w:val="center"/>
        </w:trPr>
        <w:tc>
          <w:tcPr>
            <w:tcW w:w="2688" w:type="dxa"/>
            <w:vMerge w:val="restart"/>
            <w:hideMark/>
          </w:tcPr>
          <w:p w14:paraId="2A8D1323"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Fine-tuning case (</w:t>
            </w:r>
            <w:r>
              <w:rPr>
                <w:rFonts w:hint="eastAsia"/>
                <w:b/>
                <w:bCs/>
                <w:lang w:val="en-US" w:eastAsia="zh-CN"/>
              </w:rPr>
              <w:t>case</w:t>
            </w:r>
            <w:r>
              <w:rPr>
                <w:b/>
                <w:bCs/>
                <w:lang w:val="en-US" w:eastAsia="zh-CN"/>
              </w:rPr>
              <w:t xml:space="preserve"> </w:t>
            </w:r>
            <w:r>
              <w:rPr>
                <w:rFonts w:hint="eastAsia"/>
                <w:b/>
                <w:bCs/>
                <w:lang w:val="en-US" w:eastAsia="zh-CN"/>
              </w:rPr>
              <w:t>2A</w:t>
            </w:r>
            <w:r w:rsidRPr="00821A9F">
              <w:rPr>
                <w:b/>
                <w:bCs/>
                <w:lang w:val="en-US" w:eastAsia="zh-CN"/>
              </w:rPr>
              <w:t>)</w:t>
            </w:r>
          </w:p>
        </w:tc>
        <w:tc>
          <w:tcPr>
            <w:tcW w:w="2125" w:type="dxa"/>
            <w:hideMark/>
          </w:tcPr>
          <w:p w14:paraId="0123E4F5"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Train (</w:t>
            </w:r>
            <w:proofErr w:type="spellStart"/>
            <w:r w:rsidRPr="00821A9F">
              <w:rPr>
                <w:b/>
                <w:bCs/>
                <w:lang w:val="en-US" w:eastAsia="zh-CN"/>
              </w:rPr>
              <w:t>setting#A</w:t>
            </w:r>
            <w:proofErr w:type="spellEnd"/>
            <w:r w:rsidRPr="00821A9F">
              <w:rPr>
                <w:b/>
                <w:bCs/>
                <w:lang w:val="en-US" w:eastAsia="zh-CN"/>
              </w:rPr>
              <w:t>, size/k)</w:t>
            </w:r>
          </w:p>
        </w:tc>
        <w:tc>
          <w:tcPr>
            <w:tcW w:w="1420" w:type="dxa"/>
            <w:vAlign w:val="center"/>
          </w:tcPr>
          <w:p w14:paraId="59134A2B" w14:textId="77777777" w:rsidR="00390D7B" w:rsidRPr="00821A9F" w:rsidRDefault="00390D7B" w:rsidP="00BB7E13">
            <w:pPr>
              <w:overflowPunct/>
              <w:autoSpaceDE/>
              <w:autoSpaceDN/>
              <w:adjustRightInd/>
              <w:spacing w:after="0"/>
              <w:jc w:val="center"/>
              <w:textAlignment w:val="auto"/>
              <w:rPr>
                <w:lang w:val="en-US" w:eastAsia="zh-CN"/>
              </w:rPr>
            </w:pPr>
            <w:proofErr w:type="spellStart"/>
            <w:r w:rsidRPr="00821A9F">
              <w:t>UMi</w:t>
            </w:r>
            <w:proofErr w:type="spellEnd"/>
            <w:r w:rsidRPr="00821A9F">
              <w:t>, 399</w:t>
            </w:r>
          </w:p>
        </w:tc>
        <w:tc>
          <w:tcPr>
            <w:tcW w:w="1420" w:type="dxa"/>
            <w:vAlign w:val="center"/>
          </w:tcPr>
          <w:p w14:paraId="5411322E" w14:textId="77777777" w:rsidR="00390D7B" w:rsidRPr="00821A9F" w:rsidRDefault="00390D7B" w:rsidP="00BB7E13">
            <w:pPr>
              <w:jc w:val="center"/>
            </w:pPr>
            <w:proofErr w:type="spellStart"/>
            <w:r w:rsidRPr="00821A9F">
              <w:t>UMa</w:t>
            </w:r>
            <w:proofErr w:type="spellEnd"/>
            <w:r w:rsidRPr="00821A9F">
              <w:t>, 399</w:t>
            </w:r>
          </w:p>
        </w:tc>
      </w:tr>
      <w:tr w:rsidR="00390D7B" w:rsidRPr="00821A9F" w14:paraId="0BF79F30" w14:textId="77777777" w:rsidTr="00390D7B">
        <w:trPr>
          <w:trHeight w:val="520"/>
          <w:jc w:val="center"/>
        </w:trPr>
        <w:tc>
          <w:tcPr>
            <w:tcW w:w="2688" w:type="dxa"/>
            <w:vMerge/>
            <w:hideMark/>
          </w:tcPr>
          <w:p w14:paraId="63F737D8"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1E2654F4"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Fine-tune (</w:t>
            </w:r>
            <w:proofErr w:type="spellStart"/>
            <w:r w:rsidRPr="00821A9F">
              <w:rPr>
                <w:b/>
                <w:bCs/>
                <w:lang w:val="en-US" w:eastAsia="zh-CN"/>
              </w:rPr>
              <w:t>setting#B</w:t>
            </w:r>
            <w:proofErr w:type="spellEnd"/>
            <w:r w:rsidRPr="00821A9F">
              <w:rPr>
                <w:b/>
                <w:bCs/>
                <w:lang w:val="en-US" w:eastAsia="zh-CN"/>
              </w:rPr>
              <w:t>, size/k)</w:t>
            </w:r>
          </w:p>
        </w:tc>
        <w:tc>
          <w:tcPr>
            <w:tcW w:w="0" w:type="auto"/>
            <w:vAlign w:val="center"/>
          </w:tcPr>
          <w:p w14:paraId="3F95D54E" w14:textId="77777777" w:rsidR="00390D7B" w:rsidRPr="00821A9F" w:rsidRDefault="00390D7B" w:rsidP="00BB7E13">
            <w:pPr>
              <w:jc w:val="center"/>
            </w:pPr>
            <w:proofErr w:type="spellStart"/>
            <w:r w:rsidRPr="00821A9F">
              <w:t>UMa</w:t>
            </w:r>
            <w:proofErr w:type="spellEnd"/>
            <w:r w:rsidRPr="00821A9F">
              <w:t>, 80</w:t>
            </w:r>
          </w:p>
        </w:tc>
        <w:tc>
          <w:tcPr>
            <w:tcW w:w="0" w:type="auto"/>
            <w:vAlign w:val="center"/>
          </w:tcPr>
          <w:p w14:paraId="7224E1CE" w14:textId="77777777" w:rsidR="00390D7B" w:rsidRPr="00821A9F" w:rsidRDefault="00390D7B" w:rsidP="00BB7E13">
            <w:pPr>
              <w:jc w:val="center"/>
            </w:pPr>
            <w:proofErr w:type="spellStart"/>
            <w:r w:rsidRPr="00821A9F">
              <w:t>UMi</w:t>
            </w:r>
            <w:proofErr w:type="spellEnd"/>
            <w:r w:rsidRPr="00821A9F">
              <w:t>, 80</w:t>
            </w:r>
          </w:p>
        </w:tc>
      </w:tr>
      <w:tr w:rsidR="00390D7B" w:rsidRPr="00821A9F" w14:paraId="486293B4" w14:textId="77777777" w:rsidTr="00390D7B">
        <w:trPr>
          <w:trHeight w:val="260"/>
          <w:jc w:val="center"/>
        </w:trPr>
        <w:tc>
          <w:tcPr>
            <w:tcW w:w="2688" w:type="dxa"/>
            <w:vMerge/>
            <w:hideMark/>
          </w:tcPr>
          <w:p w14:paraId="35A2B7F3"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3E77B201"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Test (</w:t>
            </w:r>
            <w:proofErr w:type="spellStart"/>
            <w:r w:rsidRPr="00821A9F">
              <w:rPr>
                <w:b/>
                <w:bCs/>
                <w:lang w:val="en-US" w:eastAsia="zh-CN"/>
              </w:rPr>
              <w:t>setting#B</w:t>
            </w:r>
            <w:proofErr w:type="spellEnd"/>
            <w:r w:rsidRPr="00821A9F">
              <w:rPr>
                <w:b/>
                <w:bCs/>
                <w:lang w:val="en-US" w:eastAsia="zh-CN"/>
              </w:rPr>
              <w:t>, size/k)</w:t>
            </w:r>
          </w:p>
        </w:tc>
        <w:tc>
          <w:tcPr>
            <w:tcW w:w="0" w:type="auto"/>
            <w:vAlign w:val="center"/>
          </w:tcPr>
          <w:p w14:paraId="10F4AA35" w14:textId="77777777" w:rsidR="00390D7B" w:rsidRPr="00821A9F" w:rsidRDefault="00390D7B" w:rsidP="00BB7E13">
            <w:pPr>
              <w:jc w:val="center"/>
            </w:pPr>
            <w:proofErr w:type="spellStart"/>
            <w:r w:rsidRPr="00821A9F">
              <w:t>UMa</w:t>
            </w:r>
            <w:proofErr w:type="spellEnd"/>
            <w:r w:rsidRPr="00821A9F">
              <w:t>, 10.5</w:t>
            </w:r>
          </w:p>
        </w:tc>
        <w:tc>
          <w:tcPr>
            <w:tcW w:w="0" w:type="auto"/>
            <w:vAlign w:val="center"/>
          </w:tcPr>
          <w:p w14:paraId="15325E91" w14:textId="77777777" w:rsidR="00390D7B" w:rsidRPr="00821A9F" w:rsidRDefault="00390D7B" w:rsidP="00BB7E13">
            <w:pPr>
              <w:jc w:val="center"/>
            </w:pPr>
            <w:proofErr w:type="spellStart"/>
            <w:r w:rsidRPr="00821A9F">
              <w:t>UMi</w:t>
            </w:r>
            <w:proofErr w:type="spellEnd"/>
            <w:r w:rsidRPr="00821A9F">
              <w:t>, 10.5</w:t>
            </w:r>
          </w:p>
        </w:tc>
      </w:tr>
      <w:tr w:rsidR="00390D7B" w:rsidRPr="00821A9F" w14:paraId="2C882FAC" w14:textId="77777777" w:rsidTr="00390D7B">
        <w:trPr>
          <w:trHeight w:val="268"/>
          <w:jc w:val="center"/>
        </w:trPr>
        <w:tc>
          <w:tcPr>
            <w:tcW w:w="2688" w:type="dxa"/>
            <w:vMerge w:val="restart"/>
            <w:hideMark/>
          </w:tcPr>
          <w:p w14:paraId="08C92E9F"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SGCS-Absolute value/gain% over Case 1, layer 1, rank=2 (α=1) or rank=4 (α=2)</w:t>
            </w:r>
          </w:p>
        </w:tc>
        <w:tc>
          <w:tcPr>
            <w:tcW w:w="2125" w:type="dxa"/>
            <w:hideMark/>
          </w:tcPr>
          <w:p w14:paraId="290E2F27"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0" w:type="auto"/>
            <w:vAlign w:val="center"/>
          </w:tcPr>
          <w:p w14:paraId="2033B726" w14:textId="77777777" w:rsidR="00390D7B" w:rsidRPr="00821A9F" w:rsidRDefault="00390D7B" w:rsidP="00BB7E13">
            <w:pPr>
              <w:jc w:val="center"/>
            </w:pPr>
            <w:r w:rsidRPr="00821A9F">
              <w:t>0.7149/-0.3%</w:t>
            </w:r>
          </w:p>
        </w:tc>
        <w:tc>
          <w:tcPr>
            <w:tcW w:w="0" w:type="auto"/>
            <w:vAlign w:val="center"/>
          </w:tcPr>
          <w:p w14:paraId="7B05E752" w14:textId="77777777" w:rsidR="00390D7B" w:rsidRPr="00821A9F" w:rsidRDefault="00390D7B" w:rsidP="00BB7E13">
            <w:pPr>
              <w:jc w:val="center"/>
            </w:pPr>
            <w:r w:rsidRPr="00821A9F">
              <w:t>0.6933/-2.3%</w:t>
            </w:r>
          </w:p>
        </w:tc>
      </w:tr>
      <w:tr w:rsidR="00390D7B" w:rsidRPr="00821A9F" w14:paraId="6933D193" w14:textId="77777777" w:rsidTr="00390D7B">
        <w:trPr>
          <w:trHeight w:val="260"/>
          <w:jc w:val="center"/>
        </w:trPr>
        <w:tc>
          <w:tcPr>
            <w:tcW w:w="2688" w:type="dxa"/>
            <w:vMerge/>
            <w:hideMark/>
          </w:tcPr>
          <w:p w14:paraId="7F99AF20"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45E05011"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0" w:type="auto"/>
            <w:vAlign w:val="center"/>
          </w:tcPr>
          <w:p w14:paraId="496C7650" w14:textId="77777777" w:rsidR="00390D7B" w:rsidRPr="00821A9F" w:rsidRDefault="00390D7B" w:rsidP="00BB7E13">
            <w:pPr>
              <w:jc w:val="center"/>
            </w:pPr>
            <w:r w:rsidRPr="00821A9F">
              <w:t>0.7724/-0.6%</w:t>
            </w:r>
          </w:p>
        </w:tc>
        <w:tc>
          <w:tcPr>
            <w:tcW w:w="0" w:type="auto"/>
            <w:vAlign w:val="center"/>
          </w:tcPr>
          <w:p w14:paraId="6103C89B" w14:textId="77777777" w:rsidR="00390D7B" w:rsidRPr="00821A9F" w:rsidRDefault="00390D7B" w:rsidP="00BB7E13">
            <w:pPr>
              <w:jc w:val="center"/>
            </w:pPr>
            <w:r w:rsidRPr="00821A9F">
              <w:t>0.7686/-2.3%</w:t>
            </w:r>
          </w:p>
        </w:tc>
      </w:tr>
      <w:tr w:rsidR="00390D7B" w:rsidRPr="00821A9F" w14:paraId="2A858B2B" w14:textId="77777777" w:rsidTr="00390D7B">
        <w:trPr>
          <w:trHeight w:val="260"/>
          <w:jc w:val="center"/>
        </w:trPr>
        <w:tc>
          <w:tcPr>
            <w:tcW w:w="2688" w:type="dxa"/>
            <w:vMerge/>
            <w:hideMark/>
          </w:tcPr>
          <w:p w14:paraId="03FBEA7E"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725FA170"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0" w:type="auto"/>
            <w:vAlign w:val="center"/>
          </w:tcPr>
          <w:p w14:paraId="59C13255" w14:textId="77777777" w:rsidR="00390D7B" w:rsidRPr="00821A9F" w:rsidRDefault="00390D7B" w:rsidP="00BB7E13">
            <w:pPr>
              <w:jc w:val="center"/>
            </w:pPr>
            <w:r w:rsidRPr="00821A9F">
              <w:t>0.8652/-2.7%</w:t>
            </w:r>
          </w:p>
        </w:tc>
        <w:tc>
          <w:tcPr>
            <w:tcW w:w="0" w:type="auto"/>
            <w:vAlign w:val="center"/>
          </w:tcPr>
          <w:p w14:paraId="63B4CF67" w14:textId="77777777" w:rsidR="00390D7B" w:rsidRPr="00821A9F" w:rsidRDefault="00390D7B" w:rsidP="00BB7E13">
            <w:pPr>
              <w:jc w:val="center"/>
            </w:pPr>
            <w:r w:rsidRPr="00821A9F">
              <w:t>0.8791/-0.5%</w:t>
            </w:r>
          </w:p>
        </w:tc>
      </w:tr>
      <w:tr w:rsidR="00390D7B" w:rsidRPr="00821A9F" w14:paraId="408D585C" w14:textId="77777777" w:rsidTr="00390D7B">
        <w:trPr>
          <w:trHeight w:val="268"/>
          <w:jc w:val="center"/>
        </w:trPr>
        <w:tc>
          <w:tcPr>
            <w:tcW w:w="2688" w:type="dxa"/>
            <w:vMerge w:val="restart"/>
            <w:hideMark/>
          </w:tcPr>
          <w:p w14:paraId="6038C7E9"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SGCS-Absolute value/gain% over Case 1, layer 2, rank=2 (α=1) or rank=4 (α=2)</w:t>
            </w:r>
          </w:p>
        </w:tc>
        <w:tc>
          <w:tcPr>
            <w:tcW w:w="2125" w:type="dxa"/>
            <w:hideMark/>
          </w:tcPr>
          <w:p w14:paraId="7D5A26EF"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X: &lt;=80/α bits</w:t>
            </w:r>
          </w:p>
        </w:tc>
        <w:tc>
          <w:tcPr>
            <w:tcW w:w="0" w:type="auto"/>
            <w:vAlign w:val="center"/>
          </w:tcPr>
          <w:p w14:paraId="0694913E" w14:textId="77777777" w:rsidR="00390D7B" w:rsidRPr="00821A9F" w:rsidRDefault="00390D7B" w:rsidP="00BB7E13">
            <w:pPr>
              <w:jc w:val="center"/>
            </w:pPr>
            <w:r w:rsidRPr="00821A9F">
              <w:t>0.5698/1.0%</w:t>
            </w:r>
          </w:p>
        </w:tc>
        <w:tc>
          <w:tcPr>
            <w:tcW w:w="0" w:type="auto"/>
            <w:vAlign w:val="center"/>
          </w:tcPr>
          <w:p w14:paraId="0C94B917" w14:textId="77777777" w:rsidR="00390D7B" w:rsidRPr="00821A9F" w:rsidRDefault="00390D7B" w:rsidP="00BB7E13">
            <w:pPr>
              <w:jc w:val="center"/>
            </w:pPr>
            <w:r w:rsidRPr="00821A9F">
              <w:t>0.5415/-2.1%</w:t>
            </w:r>
          </w:p>
        </w:tc>
      </w:tr>
      <w:tr w:rsidR="00390D7B" w:rsidRPr="00821A9F" w14:paraId="6B84D86E" w14:textId="77777777" w:rsidTr="00390D7B">
        <w:trPr>
          <w:trHeight w:val="260"/>
          <w:jc w:val="center"/>
        </w:trPr>
        <w:tc>
          <w:tcPr>
            <w:tcW w:w="2688" w:type="dxa"/>
            <w:vMerge/>
            <w:hideMark/>
          </w:tcPr>
          <w:p w14:paraId="09839352"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17B778B9"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Y: 100/α bits-140/α bits</w:t>
            </w:r>
          </w:p>
        </w:tc>
        <w:tc>
          <w:tcPr>
            <w:tcW w:w="0" w:type="auto"/>
            <w:vAlign w:val="center"/>
          </w:tcPr>
          <w:p w14:paraId="749F1311" w14:textId="77777777" w:rsidR="00390D7B" w:rsidRPr="00821A9F" w:rsidRDefault="00390D7B" w:rsidP="00BB7E13">
            <w:pPr>
              <w:jc w:val="center"/>
            </w:pPr>
            <w:r w:rsidRPr="00821A9F">
              <w:t>0.6565/1.4%</w:t>
            </w:r>
          </w:p>
        </w:tc>
        <w:tc>
          <w:tcPr>
            <w:tcW w:w="0" w:type="auto"/>
            <w:vAlign w:val="center"/>
          </w:tcPr>
          <w:p w14:paraId="15AB666B" w14:textId="77777777" w:rsidR="00390D7B" w:rsidRPr="00821A9F" w:rsidRDefault="00390D7B" w:rsidP="00BB7E13">
            <w:pPr>
              <w:jc w:val="center"/>
            </w:pPr>
            <w:r w:rsidRPr="00821A9F">
              <w:t>0.6369/-2.3%</w:t>
            </w:r>
          </w:p>
        </w:tc>
      </w:tr>
      <w:tr w:rsidR="00390D7B" w:rsidRPr="00821A9F" w14:paraId="3F1A27F5" w14:textId="77777777" w:rsidTr="00390D7B">
        <w:trPr>
          <w:trHeight w:val="260"/>
          <w:jc w:val="center"/>
        </w:trPr>
        <w:tc>
          <w:tcPr>
            <w:tcW w:w="2688" w:type="dxa"/>
            <w:vMerge/>
            <w:hideMark/>
          </w:tcPr>
          <w:p w14:paraId="626FF1B0" w14:textId="77777777" w:rsidR="00390D7B" w:rsidRPr="00821A9F" w:rsidRDefault="00390D7B" w:rsidP="00390D7B">
            <w:pPr>
              <w:overflowPunct/>
              <w:autoSpaceDE/>
              <w:autoSpaceDN/>
              <w:adjustRightInd/>
              <w:spacing w:after="0"/>
              <w:jc w:val="center"/>
              <w:textAlignment w:val="auto"/>
              <w:rPr>
                <w:b/>
                <w:bCs/>
                <w:lang w:val="en-US" w:eastAsia="zh-CN"/>
              </w:rPr>
            </w:pPr>
          </w:p>
        </w:tc>
        <w:tc>
          <w:tcPr>
            <w:tcW w:w="2125" w:type="dxa"/>
            <w:hideMark/>
          </w:tcPr>
          <w:p w14:paraId="7B97E558" w14:textId="77777777" w:rsidR="00390D7B" w:rsidRPr="00821A9F" w:rsidRDefault="00390D7B" w:rsidP="00390D7B">
            <w:pPr>
              <w:overflowPunct/>
              <w:autoSpaceDE/>
              <w:autoSpaceDN/>
              <w:adjustRightInd/>
              <w:spacing w:after="0"/>
              <w:jc w:val="center"/>
              <w:textAlignment w:val="auto"/>
              <w:rPr>
                <w:b/>
                <w:bCs/>
                <w:lang w:val="en-US" w:eastAsia="zh-CN"/>
              </w:rPr>
            </w:pPr>
            <w:r w:rsidRPr="00821A9F">
              <w:rPr>
                <w:b/>
                <w:bCs/>
                <w:lang w:val="en-US" w:eastAsia="zh-CN"/>
              </w:rPr>
              <w:t>Z: &gt;=230/α bits</w:t>
            </w:r>
          </w:p>
        </w:tc>
        <w:tc>
          <w:tcPr>
            <w:tcW w:w="0" w:type="auto"/>
            <w:vAlign w:val="center"/>
          </w:tcPr>
          <w:p w14:paraId="0D465D34" w14:textId="77777777" w:rsidR="00390D7B" w:rsidRPr="00821A9F" w:rsidRDefault="00390D7B" w:rsidP="00BB7E13">
            <w:pPr>
              <w:jc w:val="center"/>
            </w:pPr>
            <w:r w:rsidRPr="00821A9F">
              <w:t>0.7819/-3.6%</w:t>
            </w:r>
          </w:p>
        </w:tc>
        <w:tc>
          <w:tcPr>
            <w:tcW w:w="0" w:type="auto"/>
            <w:vAlign w:val="center"/>
          </w:tcPr>
          <w:p w14:paraId="5F724DA9" w14:textId="77777777" w:rsidR="00390D7B" w:rsidRPr="00821A9F" w:rsidRDefault="00390D7B" w:rsidP="00BB7E13">
            <w:pPr>
              <w:jc w:val="center"/>
            </w:pPr>
            <w:r w:rsidRPr="00821A9F">
              <w:t>0.7924/-0.7%</w:t>
            </w:r>
          </w:p>
        </w:tc>
      </w:tr>
    </w:tbl>
    <w:p w14:paraId="4FC0F720" w14:textId="77777777" w:rsidR="00390D7B" w:rsidRDefault="00390D7B" w:rsidP="004A3A43">
      <w:pPr>
        <w:jc w:val="both"/>
        <w:rPr>
          <w:lang w:eastAsia="zh-CN"/>
        </w:rPr>
      </w:pPr>
    </w:p>
    <w:p w14:paraId="3A6CC527" w14:textId="1F4A97EC" w:rsidR="003467BD" w:rsidRDefault="003467BD" w:rsidP="003467BD">
      <w:pPr>
        <w:spacing w:before="120" w:after="0"/>
        <w:jc w:val="both"/>
        <w:rPr>
          <w:b/>
          <w:lang w:eastAsia="zh-CN"/>
        </w:rPr>
      </w:pPr>
      <w:r w:rsidRPr="00CF2843">
        <w:rPr>
          <w:b/>
          <w:lang w:eastAsia="zh-CN"/>
        </w:rPr>
        <w:t xml:space="preserve">Observation </w:t>
      </w:r>
      <w:r w:rsidR="00C32995">
        <w:rPr>
          <w:b/>
          <w:lang w:eastAsia="zh-CN"/>
        </w:rPr>
        <w:t>6</w:t>
      </w:r>
      <w:r w:rsidRPr="00CF2843">
        <w:rPr>
          <w:b/>
          <w:lang w:eastAsia="zh-CN"/>
        </w:rPr>
        <w:t>: AI/ML model shows good generalization perf</w:t>
      </w:r>
      <w:r>
        <w:rPr>
          <w:b/>
          <w:lang w:eastAsia="zh-CN"/>
        </w:rPr>
        <w:t>ormance in different scenarios.</w:t>
      </w:r>
    </w:p>
    <w:p w14:paraId="31725C59" w14:textId="2F5BAB21" w:rsidR="004A3A43" w:rsidRPr="003031E1" w:rsidRDefault="004A3A43" w:rsidP="004A3A43">
      <w:pPr>
        <w:spacing w:before="120"/>
        <w:jc w:val="both"/>
        <w:rPr>
          <w:b/>
          <w:lang w:eastAsia="zh-CN"/>
        </w:rPr>
      </w:pPr>
      <w:r w:rsidRPr="003031E1">
        <w:rPr>
          <w:b/>
          <w:lang w:eastAsia="zh-CN"/>
        </w:rPr>
        <w:t>Observation</w:t>
      </w:r>
      <w:r>
        <w:rPr>
          <w:b/>
          <w:lang w:eastAsia="zh-CN"/>
        </w:rPr>
        <w:t xml:space="preserve"> </w:t>
      </w:r>
      <w:r w:rsidR="00C32995">
        <w:rPr>
          <w:b/>
          <w:lang w:eastAsia="zh-CN"/>
        </w:rPr>
        <w:t>7</w:t>
      </w:r>
      <w:r w:rsidRPr="003031E1">
        <w:rPr>
          <w:b/>
          <w:lang w:eastAsia="zh-CN"/>
        </w:rPr>
        <w:t>:</w:t>
      </w:r>
      <w:r>
        <w:rPr>
          <w:b/>
          <w:lang w:eastAsia="zh-CN"/>
        </w:rPr>
        <w:t xml:space="preserve"> The fine-tuning procedure can improve the </w:t>
      </w:r>
      <w:r w:rsidR="00C32995">
        <w:rPr>
          <w:b/>
          <w:lang w:eastAsia="zh-CN"/>
        </w:rPr>
        <w:t xml:space="preserve">generalization </w:t>
      </w:r>
      <w:r>
        <w:rPr>
          <w:b/>
          <w:lang w:eastAsia="zh-CN"/>
        </w:rPr>
        <w:t>performance</w:t>
      </w:r>
      <w:r w:rsidRPr="003031E1">
        <w:rPr>
          <w:b/>
          <w:lang w:eastAsia="zh-CN"/>
        </w:rPr>
        <w:t>.</w:t>
      </w:r>
    </w:p>
    <w:p w14:paraId="5181C674" w14:textId="76F0C25B" w:rsidR="00D172E4" w:rsidRDefault="00D172E4" w:rsidP="00D172E4">
      <w:pPr>
        <w:pStyle w:val="2"/>
        <w:keepLines/>
        <w:numPr>
          <w:ilvl w:val="1"/>
          <w:numId w:val="8"/>
        </w:numPr>
        <w:tabs>
          <w:tab w:val="clear" w:pos="432"/>
        </w:tabs>
        <w:overflowPunct w:val="0"/>
        <w:autoSpaceDE w:val="0"/>
        <w:autoSpaceDN w:val="0"/>
        <w:adjustRightInd w:val="0"/>
        <w:spacing w:before="120" w:after="120"/>
        <w:textAlignment w:val="baseline"/>
      </w:pPr>
      <w:r w:rsidRPr="00D172E4">
        <w:rPr>
          <w:rFonts w:hint="eastAsia"/>
          <w:lang w:val="en-GB"/>
        </w:rPr>
        <w:lastRenderedPageBreak/>
        <w:t>Scalability for CSI compression</w:t>
      </w:r>
    </w:p>
    <w:p w14:paraId="1DBA8E12" w14:textId="44757E74" w:rsidR="00F72519" w:rsidRDefault="009A496D" w:rsidP="003A6717">
      <w:pPr>
        <w:jc w:val="both"/>
        <w:rPr>
          <w:lang w:val="en-US" w:eastAsia="zh-CN"/>
        </w:rPr>
      </w:pPr>
      <w:r>
        <w:rPr>
          <w:lang w:val="en-US" w:eastAsia="zh-CN"/>
        </w:rPr>
        <w:t xml:space="preserve">In </w:t>
      </w:r>
      <w:r w:rsidR="00F01970">
        <w:rPr>
          <w:lang w:val="en-US" w:eastAsia="zh-CN"/>
        </w:rPr>
        <w:t>previous</w:t>
      </w:r>
      <w:r>
        <w:rPr>
          <w:lang w:val="en-US" w:eastAsia="zh-CN"/>
        </w:rPr>
        <w:t xml:space="preserve"> meeting</w:t>
      </w:r>
      <w:r w:rsidR="00651917">
        <w:rPr>
          <w:lang w:val="en-US" w:eastAsia="zh-CN"/>
        </w:rPr>
        <w:t>[1]</w:t>
      </w:r>
      <w:r>
        <w:rPr>
          <w:lang w:val="en-US" w:eastAsia="zh-CN"/>
        </w:rPr>
        <w:t xml:space="preserve">, the following agreements </w:t>
      </w:r>
      <w:r w:rsidR="005B4068">
        <w:rPr>
          <w:lang w:val="en-US" w:eastAsia="zh-CN"/>
        </w:rPr>
        <w:t>were achieved on the evaluation of scalability for CSI compression:</w:t>
      </w:r>
    </w:p>
    <w:tbl>
      <w:tblPr>
        <w:tblStyle w:val="a9"/>
        <w:tblW w:w="0" w:type="auto"/>
        <w:tblLook w:val="04A0" w:firstRow="1" w:lastRow="0" w:firstColumn="1" w:lastColumn="0" w:noHBand="0" w:noVBand="1"/>
      </w:tblPr>
      <w:tblGrid>
        <w:gridCol w:w="9962"/>
      </w:tblGrid>
      <w:tr w:rsidR="005B4068" w14:paraId="716BFE70" w14:textId="77777777" w:rsidTr="005B4068">
        <w:tc>
          <w:tcPr>
            <w:tcW w:w="9962" w:type="dxa"/>
          </w:tcPr>
          <w:p w14:paraId="344F6B22" w14:textId="77777777" w:rsidR="005B4068" w:rsidRPr="003643D9" w:rsidRDefault="005B4068" w:rsidP="005B4068">
            <w:pPr>
              <w:rPr>
                <w:rFonts w:eastAsia="等线"/>
                <w:highlight w:val="green"/>
              </w:rPr>
            </w:pPr>
            <w:r w:rsidRPr="003643D9">
              <w:rPr>
                <w:rFonts w:eastAsia="等线" w:hint="eastAsia"/>
                <w:highlight w:val="green"/>
              </w:rPr>
              <w:t>A</w:t>
            </w:r>
            <w:r w:rsidRPr="003643D9">
              <w:rPr>
                <w:rFonts w:eastAsia="等线"/>
                <w:highlight w:val="green"/>
              </w:rPr>
              <w:t>greement</w:t>
            </w:r>
          </w:p>
          <w:p w14:paraId="65CDC14E" w14:textId="77777777" w:rsidR="005B4068" w:rsidRPr="00453BC9" w:rsidRDefault="005B4068" w:rsidP="005B4068">
            <w:pPr>
              <w:rPr>
                <w:bCs/>
              </w:rPr>
            </w:pPr>
            <w:r w:rsidRPr="00453BC9">
              <w:rPr>
                <w:bCs/>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17DC8E5"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dimension X1</w:t>
            </w:r>
            <w:r w:rsidRPr="00453BC9">
              <w:rPr>
                <w:bCs/>
              </w:rPr>
              <w:t xml:space="preserve"> (e.g., a fixed bandwidth/frequency granularity, and/or number of antenna ports), and then the AI/ML model performs inference/test on a dataset from the </w:t>
            </w:r>
            <w:r w:rsidRPr="00453BC9">
              <w:rPr>
                <w:bCs/>
                <w:u w:val="single"/>
              </w:rPr>
              <w:t>same dimension X1</w:t>
            </w:r>
            <w:r w:rsidRPr="00453BC9">
              <w:rPr>
                <w:bCs/>
              </w:rPr>
              <w:t>.</w:t>
            </w:r>
          </w:p>
          <w:p w14:paraId="7190C0D2"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dimension X1</w:t>
            </w:r>
            <w:r w:rsidRPr="00453BC9">
              <w:rPr>
                <w:bCs/>
              </w:rPr>
              <w:t xml:space="preserve">, and then the AI/ML model performs inference/test on a dataset from a </w:t>
            </w:r>
            <w:r w:rsidRPr="00453BC9">
              <w:rPr>
                <w:bCs/>
                <w:u w:val="single"/>
              </w:rPr>
              <w:t>different dimension X2</w:t>
            </w:r>
            <w:r w:rsidRPr="00453BC9">
              <w:rPr>
                <w:bCs/>
              </w:rPr>
              <w:t>.</w:t>
            </w:r>
          </w:p>
          <w:p w14:paraId="59422B01"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 xml:space="preserve">by mixing datasets subject to multiple dimensions of X1, X2,..., </w:t>
            </w:r>
            <w:proofErr w:type="spellStart"/>
            <w:r w:rsidRPr="00453BC9">
              <w:rPr>
                <w:bCs/>
                <w:u w:val="single"/>
              </w:rPr>
              <w:t>Xn</w:t>
            </w:r>
            <w:proofErr w:type="spellEnd"/>
            <w:r w:rsidRPr="00453BC9">
              <w:rPr>
                <w:bCs/>
              </w:rPr>
              <w:t xml:space="preserve">, and then the AI/ML model performs inference/test on a single dataset subject to the dimension of X1, or X2,…, or </w:t>
            </w:r>
            <w:proofErr w:type="spellStart"/>
            <w:r w:rsidRPr="00453BC9">
              <w:rPr>
                <w:bCs/>
              </w:rPr>
              <w:t>Xn</w:t>
            </w:r>
            <w:proofErr w:type="spellEnd"/>
            <w:r w:rsidRPr="00453BC9">
              <w:rPr>
                <w:bCs/>
              </w:rPr>
              <w:t>.</w:t>
            </w:r>
          </w:p>
          <w:p w14:paraId="5A78A2CC"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 xml:space="preserve">or Case 2/3, the solutions to achieve the scalability between Xi and </w:t>
            </w:r>
            <w:proofErr w:type="spellStart"/>
            <w:r w:rsidRPr="00453BC9">
              <w:rPr>
                <w:bCs/>
              </w:rPr>
              <w:t>Xj</w:t>
            </w:r>
            <w:proofErr w:type="spellEnd"/>
            <w:r w:rsidRPr="00453BC9">
              <w:rPr>
                <w:bCs/>
              </w:rPr>
              <w:t xml:space="preserve">, are reported by companies, including, e.g., </w:t>
            </w:r>
            <w:r w:rsidRPr="00453BC9">
              <w:t xml:space="preserve">pre-processing </w:t>
            </w:r>
            <w:r w:rsidRPr="00453BC9">
              <w:rPr>
                <w:rFonts w:hint="eastAsia"/>
              </w:rPr>
              <w:t>t</w:t>
            </w:r>
            <w:r w:rsidRPr="00453BC9">
              <w:t xml:space="preserve">o angle-delay domain, padding, </w:t>
            </w:r>
            <w:r w:rsidRPr="00453BC9">
              <w:rPr>
                <w:bCs/>
              </w:rPr>
              <w:t>additional adaptation layer in AI/ML model, etc.</w:t>
            </w:r>
          </w:p>
          <w:p w14:paraId="610A595A"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the verification of fine-tuning</w:t>
            </w:r>
          </w:p>
          <w:p w14:paraId="6512CB74"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other additional cases</w:t>
            </w:r>
          </w:p>
          <w:p w14:paraId="54EE3AA2" w14:textId="77777777" w:rsidR="00D2515B" w:rsidRPr="003643D9" w:rsidRDefault="00D2515B" w:rsidP="00D2515B">
            <w:pPr>
              <w:rPr>
                <w:rFonts w:eastAsia="等线"/>
                <w:highlight w:val="green"/>
              </w:rPr>
            </w:pPr>
            <w:r w:rsidRPr="003643D9">
              <w:rPr>
                <w:rFonts w:eastAsia="等线" w:hint="eastAsia"/>
                <w:highlight w:val="green"/>
              </w:rPr>
              <w:t>A</w:t>
            </w:r>
            <w:r w:rsidRPr="003643D9">
              <w:rPr>
                <w:rFonts w:eastAsia="等线"/>
                <w:highlight w:val="green"/>
              </w:rPr>
              <w:t>greement</w:t>
            </w:r>
          </w:p>
          <w:p w14:paraId="524C2F18" w14:textId="77777777" w:rsidR="00D2515B" w:rsidRPr="00453BC9" w:rsidRDefault="00D2515B" w:rsidP="00D2515B">
            <w:pPr>
              <w:rPr>
                <w:bCs/>
              </w:rPr>
            </w:pPr>
            <w:r w:rsidRPr="00453BC9">
              <w:rPr>
                <w:bCs/>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FB7882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output dimension Y1</w:t>
            </w:r>
            <w:r w:rsidRPr="00453BC9">
              <w:rPr>
                <w:bCs/>
              </w:rPr>
              <w:t xml:space="preserve"> (e.g., a fixed CSI feedback dimension), and then the AI/ML model performs inference/test on a dataset from the </w:t>
            </w:r>
            <w:r w:rsidRPr="00453BC9">
              <w:rPr>
                <w:bCs/>
                <w:u w:val="single"/>
              </w:rPr>
              <w:t>same output dimension Y1</w:t>
            </w:r>
            <w:r w:rsidRPr="00453BC9">
              <w:rPr>
                <w:bCs/>
              </w:rPr>
              <w:t>.</w:t>
            </w:r>
          </w:p>
          <w:p w14:paraId="4EF02C18"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output dimension Y1</w:t>
            </w:r>
            <w:r w:rsidRPr="00453BC9">
              <w:rPr>
                <w:bCs/>
              </w:rPr>
              <w:t xml:space="preserve">, and then the AI/ML model performs inference/test on a dataset from a </w:t>
            </w:r>
            <w:r w:rsidRPr="00453BC9">
              <w:rPr>
                <w:bCs/>
                <w:u w:val="single"/>
              </w:rPr>
              <w:t>different output dimension Y2</w:t>
            </w:r>
            <w:r w:rsidRPr="00453BC9">
              <w:rPr>
                <w:bCs/>
              </w:rPr>
              <w:t>.</w:t>
            </w:r>
          </w:p>
          <w:p w14:paraId="6ED87752"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 xml:space="preserve">by mixing datasets subject to multiple dimensions of Y1, Y2,..., </w:t>
            </w:r>
            <w:proofErr w:type="spellStart"/>
            <w:r w:rsidRPr="00453BC9">
              <w:rPr>
                <w:bCs/>
                <w:u w:val="single"/>
              </w:rPr>
              <w:t>Yn</w:t>
            </w:r>
            <w:proofErr w:type="spellEnd"/>
            <w:r w:rsidRPr="00453BC9">
              <w:rPr>
                <w:bCs/>
              </w:rPr>
              <w:t xml:space="preserve">, and then the AI/ML model performs inference/test on a single dataset of Y1, or Y2,…, or </w:t>
            </w:r>
            <w:proofErr w:type="spellStart"/>
            <w:r w:rsidRPr="00453BC9">
              <w:rPr>
                <w:bCs/>
              </w:rPr>
              <w:t>Yn</w:t>
            </w:r>
            <w:proofErr w:type="spellEnd"/>
            <w:r w:rsidRPr="00453BC9">
              <w:rPr>
                <w:bCs/>
              </w:rPr>
              <w:t>.</w:t>
            </w:r>
          </w:p>
          <w:p w14:paraId="0166867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Note: For Case 1/2/3, companies to report whether the output of the CSI generation part is before quantization or after quantization.</w:t>
            </w:r>
          </w:p>
          <w:p w14:paraId="5542536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 xml:space="preserve">or Case 2/3, the solutions to achieve the scalability between Yi and </w:t>
            </w:r>
            <w:proofErr w:type="spellStart"/>
            <w:r w:rsidRPr="00453BC9">
              <w:rPr>
                <w:bCs/>
              </w:rPr>
              <w:t>Yj</w:t>
            </w:r>
            <w:proofErr w:type="spellEnd"/>
            <w:r w:rsidRPr="00453BC9">
              <w:rPr>
                <w:bCs/>
              </w:rPr>
              <w:t>, are reported by companies, including, e.g., truncation, additional adaptation layer in AI/ML model, etc.</w:t>
            </w:r>
          </w:p>
          <w:p w14:paraId="6C87A3FC"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the verification of fine-tuning</w:t>
            </w:r>
          </w:p>
          <w:p w14:paraId="7CDE0402" w14:textId="3EC5A6D2" w:rsidR="00D2515B" w:rsidRPr="00453BC9" w:rsidRDefault="00D2515B" w:rsidP="00453BC9">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other additional cases</w:t>
            </w:r>
          </w:p>
          <w:p w14:paraId="6C4CB6A9" w14:textId="77777777" w:rsidR="00D2515B" w:rsidRDefault="00D2515B" w:rsidP="00D2515B">
            <w:pPr>
              <w:rPr>
                <w:rFonts w:eastAsia="等线"/>
                <w:b/>
                <w:bCs/>
                <w:highlight w:val="green"/>
              </w:rPr>
            </w:pPr>
            <w:r>
              <w:rPr>
                <w:rFonts w:eastAsia="等线" w:hint="eastAsia"/>
                <w:b/>
                <w:bCs/>
                <w:highlight w:val="green"/>
              </w:rPr>
              <w:t>A</w:t>
            </w:r>
            <w:r>
              <w:rPr>
                <w:rFonts w:eastAsia="等线"/>
                <w:b/>
                <w:bCs/>
                <w:highlight w:val="green"/>
              </w:rPr>
              <w:t>greement</w:t>
            </w:r>
          </w:p>
          <w:p w14:paraId="56086E00" w14:textId="77777777" w:rsidR="00D2515B" w:rsidRPr="00453BC9" w:rsidRDefault="00D2515B" w:rsidP="00D2515B">
            <w:pPr>
              <w:rPr>
                <w:bCs/>
              </w:rPr>
            </w:pPr>
            <w:r w:rsidRPr="00453BC9">
              <w:rPr>
                <w:bCs/>
              </w:rPr>
              <w:t>For evaluating the generalization/scalability over various configurations for CSI compression, to achieve the scalability over different input/output dimensions, companies to report which case(s) in the following are evaluated</w:t>
            </w:r>
          </w:p>
          <w:p w14:paraId="1C70D28A"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0 (benchmark for comparison): </w:t>
            </w:r>
            <w:r w:rsidRPr="00453BC9">
              <w:rPr>
                <w:rFonts w:hint="eastAsia"/>
                <w:bCs/>
              </w:rPr>
              <w:t>O</w:t>
            </w:r>
            <w:r w:rsidRPr="00453BC9">
              <w:rPr>
                <w:bCs/>
              </w:rPr>
              <w:t>ne CSI generation part with fixed input and output dimensions to 1 CSI reconstruction part with fixed input and output dimensions for each of the different input and/or output dimensions.</w:t>
            </w:r>
          </w:p>
          <w:p w14:paraId="2F49B81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1: </w:t>
            </w:r>
            <w:r w:rsidRPr="00453BC9">
              <w:rPr>
                <w:rFonts w:hint="eastAsia"/>
                <w:bCs/>
              </w:rPr>
              <w:t>O</w:t>
            </w:r>
            <w:r w:rsidRPr="00453BC9">
              <w:rPr>
                <w:bCs/>
              </w:rPr>
              <w:t>ne CSI generation part with scalable input and/or output dimensions to N&gt;1 separate CSI reconstruction parts each with fixed and different output and/or input dimensions</w:t>
            </w:r>
          </w:p>
          <w:p w14:paraId="3A295BB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lastRenderedPageBreak/>
              <w:t>Case 2: M&gt;1 separate CSI generation parts each with fixed and different input and/or output dimensions to one CSI reconstruction part with scalable output and/or input dimensions</w:t>
            </w:r>
          </w:p>
          <w:p w14:paraId="5F4EE9CB" w14:textId="3206894C" w:rsidR="005B4068" w:rsidRPr="00E075EF" w:rsidRDefault="00D2515B" w:rsidP="00E075EF">
            <w:pPr>
              <w:pStyle w:val="a7"/>
              <w:numPr>
                <w:ilvl w:val="0"/>
                <w:numId w:val="14"/>
              </w:numPr>
              <w:overflowPunct/>
              <w:autoSpaceDE/>
              <w:autoSpaceDN/>
              <w:adjustRightInd/>
              <w:snapToGrid w:val="0"/>
              <w:ind w:left="400" w:hangingChars="200" w:hanging="400"/>
              <w:contextualSpacing w:val="0"/>
              <w:textAlignment w:val="auto"/>
              <w:rPr>
                <w:b/>
                <w:bCs/>
              </w:rPr>
            </w:pPr>
            <w:r w:rsidRPr="00453BC9">
              <w:rPr>
                <w:bCs/>
              </w:rPr>
              <w:t xml:space="preserve">Case 3: </w:t>
            </w:r>
            <w:r w:rsidRPr="00453BC9">
              <w:rPr>
                <w:rFonts w:hint="eastAsia"/>
                <w:bCs/>
              </w:rPr>
              <w:t>A</w:t>
            </w:r>
            <w:r w:rsidRPr="00453BC9">
              <w:rPr>
                <w:bCs/>
              </w:rPr>
              <w:t xml:space="preserve"> pair of CSI generation part with scalable input/output dimensions and CSI reconstruction part with scalable output and/or input dimensions</w:t>
            </w:r>
          </w:p>
        </w:tc>
      </w:tr>
    </w:tbl>
    <w:p w14:paraId="7C3A2B66" w14:textId="77777777" w:rsidR="00EA53C1" w:rsidRDefault="00EA53C1" w:rsidP="003A6717">
      <w:pPr>
        <w:jc w:val="both"/>
        <w:rPr>
          <w:lang w:val="en-US" w:eastAsia="zh-CN"/>
        </w:rPr>
      </w:pPr>
    </w:p>
    <w:p w14:paraId="48A9D486" w14:textId="418DF00C" w:rsidR="00E44BDE" w:rsidRPr="00E44BDE" w:rsidRDefault="00E03083" w:rsidP="00EA53C1">
      <w:pPr>
        <w:spacing w:before="120"/>
        <w:jc w:val="both"/>
        <w:rPr>
          <w:b/>
          <w:i/>
          <w:u w:val="single"/>
          <w:lang w:eastAsia="zh-CN"/>
        </w:rPr>
      </w:pPr>
      <w:r>
        <w:rPr>
          <w:rFonts w:hint="eastAsia"/>
          <w:b/>
          <w:i/>
          <w:u w:val="single"/>
          <w:lang w:eastAsia="zh-CN"/>
        </w:rPr>
        <w:t>S</w:t>
      </w:r>
      <w:r w:rsidR="00155FC8" w:rsidRPr="00155FC8">
        <w:rPr>
          <w:b/>
          <w:i/>
          <w:u w:val="single"/>
          <w:lang w:eastAsia="zh-CN"/>
        </w:rPr>
        <w:t>calability over different output di</w:t>
      </w:r>
      <w:r w:rsidR="00155FC8">
        <w:rPr>
          <w:b/>
          <w:i/>
          <w:u w:val="single"/>
          <w:lang w:eastAsia="zh-CN"/>
        </w:rPr>
        <w:t>mensions of CSI generation part</w:t>
      </w:r>
    </w:p>
    <w:p w14:paraId="16E87D99" w14:textId="4DB26D3C" w:rsidR="00EA53C1" w:rsidRDefault="00EA53C1" w:rsidP="00EA53C1">
      <w:pPr>
        <w:spacing w:before="120"/>
        <w:jc w:val="both"/>
        <w:rPr>
          <w:lang w:eastAsia="zh-CN"/>
        </w:rPr>
      </w:pPr>
      <w:r>
        <w:rPr>
          <w:lang w:eastAsia="zh-CN"/>
        </w:rPr>
        <w:t>The generalization evaluation of different size of CSI feedback payloads is conducted b</w:t>
      </w:r>
      <w:r>
        <w:rPr>
          <w:rFonts w:hint="eastAsia"/>
          <w:lang w:eastAsia="zh-CN"/>
        </w:rPr>
        <w:t>y</w:t>
      </w:r>
      <w:r>
        <w:rPr>
          <w:lang w:eastAsia="zh-CN"/>
        </w:rPr>
        <w:t xml:space="preserve"> parallel training of one encoder part and three decoder parts. The basic AI model for </w:t>
      </w:r>
      <w:r>
        <w:t>feedback payloads generalization</w:t>
      </w:r>
      <w:r>
        <w:rPr>
          <w:lang w:eastAsia="zh-CN"/>
        </w:rPr>
        <w:t xml:space="preserve"> is as Fig.</w:t>
      </w:r>
      <w:r w:rsidR="00FE3687">
        <w:rPr>
          <w:lang w:eastAsia="zh-CN"/>
        </w:rPr>
        <w:t>1</w:t>
      </w:r>
      <w:r>
        <w:rPr>
          <w:lang w:eastAsia="zh-CN"/>
        </w:rPr>
        <w:t xml:space="preserve"> shows. Setting the maximum feedback bit number as 240 bit, different feedback payloads are obtained by cutting off the tail of the maximum 240 bit. The output of encoder is always equal to the maximum bit number, while the input of the decoder is the truncated bit of the output of encoder. The loss function is the average results of different decoder parts. In this two-sided model, the UE side only need to deploy one encoder part, and the output of encoder can be various based on </w:t>
      </w:r>
      <w:proofErr w:type="spellStart"/>
      <w:r>
        <w:rPr>
          <w:lang w:eastAsia="zh-CN"/>
        </w:rPr>
        <w:t>gNB’s</w:t>
      </w:r>
      <w:proofErr w:type="spellEnd"/>
      <w:r>
        <w:rPr>
          <w:lang w:eastAsia="zh-CN"/>
        </w:rPr>
        <w:t xml:space="preserve"> configuration and/or indication.</w:t>
      </w:r>
    </w:p>
    <w:p w14:paraId="702719A4" w14:textId="75185811" w:rsidR="00EA53C1" w:rsidRDefault="00EA53C1" w:rsidP="00EA53C1">
      <w:pPr>
        <w:spacing w:before="120"/>
        <w:jc w:val="both"/>
        <w:rPr>
          <w:lang w:eastAsia="zh-CN"/>
        </w:rPr>
      </w:pPr>
      <w:r>
        <w:rPr>
          <w:lang w:eastAsia="zh-CN"/>
        </w:rPr>
        <w:t xml:space="preserve">The evaluation result is shown in Table </w:t>
      </w:r>
      <w:r w:rsidR="00F01970">
        <w:rPr>
          <w:lang w:eastAsia="zh-CN"/>
        </w:rPr>
        <w:t>5</w:t>
      </w:r>
      <w:r>
        <w:rPr>
          <w:lang w:eastAsia="zh-CN"/>
        </w:rPr>
        <w:t xml:space="preserve">, where the baseline results is achieved by training one encoder part and one decoder part with </w:t>
      </w:r>
      <w:r>
        <w:rPr>
          <w:rFonts w:hint="eastAsia"/>
          <w:lang w:eastAsia="zh-CN"/>
        </w:rPr>
        <w:t>different</w:t>
      </w:r>
      <w:r>
        <w:rPr>
          <w:lang w:eastAsia="zh-CN"/>
        </w:rPr>
        <w:t xml:space="preserve"> feedback payload</w:t>
      </w:r>
      <w:r>
        <w:rPr>
          <w:rFonts w:hint="eastAsia"/>
          <w:lang w:eastAsia="zh-CN"/>
        </w:rPr>
        <w:t>s</w:t>
      </w:r>
      <w:r>
        <w:rPr>
          <w:lang w:eastAsia="zh-CN"/>
        </w:rPr>
        <w:t xml:space="preserve"> separately, the generalization is results of</w:t>
      </w:r>
      <w:r w:rsidRPr="002F591A">
        <w:rPr>
          <w:lang w:eastAsia="zh-CN"/>
        </w:rPr>
        <w:t xml:space="preserve"> </w:t>
      </w:r>
      <w:r>
        <w:rPr>
          <w:lang w:eastAsia="zh-CN"/>
        </w:rPr>
        <w:t>g</w:t>
      </w:r>
      <w:r w:rsidRPr="002F591A">
        <w:rPr>
          <w:lang w:eastAsia="zh-CN"/>
        </w:rPr>
        <w:t>eneralized AI model, which is a single AI model</w:t>
      </w:r>
      <w:r>
        <w:rPr>
          <w:lang w:eastAsia="zh-CN"/>
        </w:rPr>
        <w:t xml:space="preserve"> with one encoder part and three decoder parts. As Table </w:t>
      </w:r>
      <w:r w:rsidR="00F01970">
        <w:rPr>
          <w:lang w:eastAsia="zh-CN"/>
        </w:rPr>
        <w:t>5</w:t>
      </w:r>
      <w:r>
        <w:rPr>
          <w:lang w:eastAsia="zh-CN"/>
        </w:rPr>
        <w:t xml:space="preserve"> shows,</w:t>
      </w:r>
      <w:r w:rsidR="00F41646">
        <w:rPr>
          <w:lang w:eastAsia="zh-CN"/>
        </w:rPr>
        <w:t xml:space="preserve"> </w:t>
      </w:r>
      <w:r w:rsidR="00F41646">
        <w:rPr>
          <w:rFonts w:hint="eastAsia"/>
          <w:lang w:eastAsia="zh-CN"/>
        </w:rPr>
        <w:t>the</w:t>
      </w:r>
      <w:r w:rsidR="00F41646">
        <w:rPr>
          <w:lang w:eastAsia="zh-CN"/>
        </w:rPr>
        <w:t xml:space="preserve"> performance loss is about 14.2% for payload size equals to 120 bit, around 7.5%</w:t>
      </w:r>
      <w:r>
        <w:rPr>
          <w:lang w:eastAsia="zh-CN"/>
        </w:rPr>
        <w:t xml:space="preserve"> </w:t>
      </w:r>
      <w:r w:rsidR="00F41646">
        <w:rPr>
          <w:lang w:eastAsia="zh-CN"/>
        </w:rPr>
        <w:t>for payload size equals to 180 bit and around 2.1% for payload size equals to 240 bit. T</w:t>
      </w:r>
      <w:r w:rsidRPr="009958EE">
        <w:rPr>
          <w:lang w:eastAsia="zh-CN"/>
        </w:rPr>
        <w:t xml:space="preserve">he generalized AI model has worse performance than </w:t>
      </w:r>
      <w:r w:rsidR="003A78DF">
        <w:rPr>
          <w:lang w:eastAsia="zh-CN"/>
        </w:rPr>
        <w:t xml:space="preserve">the </w:t>
      </w:r>
      <w:r w:rsidRPr="009958EE">
        <w:rPr>
          <w:lang w:eastAsia="zh-CN"/>
        </w:rPr>
        <w:t>baseline</w:t>
      </w:r>
      <w:r w:rsidR="003A78DF">
        <w:rPr>
          <w:lang w:eastAsia="zh-CN"/>
        </w:rPr>
        <w:t xml:space="preserve"> scheme</w:t>
      </w:r>
      <w:r w:rsidRPr="009958EE">
        <w:rPr>
          <w:lang w:eastAsia="zh-CN"/>
        </w:rPr>
        <w:t>, the less the feedback payloads, the lager the gap.</w:t>
      </w:r>
      <w:r>
        <w:rPr>
          <w:lang w:eastAsia="zh-CN"/>
        </w:rPr>
        <w:t xml:space="preserve"> In that sense, it is proposed to study the pre-processing mechanisms for input of decoder to improve the AI model generalization performance on various feedback payloads. </w:t>
      </w:r>
    </w:p>
    <w:p w14:paraId="33300FD0" w14:textId="77777777" w:rsidR="00EA53C1" w:rsidRDefault="00EA53C1" w:rsidP="00EA53C1">
      <w:pPr>
        <w:spacing w:before="120"/>
        <w:jc w:val="center"/>
        <w:rPr>
          <w:b/>
          <w:i/>
          <w:u w:val="single"/>
          <w:lang w:eastAsia="zh-CN"/>
        </w:rPr>
      </w:pPr>
      <w:r w:rsidRPr="00886B6D">
        <w:rPr>
          <w:noProof/>
          <w:lang w:val="en-US" w:eastAsia="zh-CN"/>
        </w:rPr>
        <w:drawing>
          <wp:inline distT="0" distB="0" distL="0" distR="0" wp14:anchorId="11AD1336" wp14:editId="37C6AAD3">
            <wp:extent cx="4145302" cy="1350629"/>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9262" cy="1371469"/>
                    </a:xfrm>
                    <a:prstGeom prst="rect">
                      <a:avLst/>
                    </a:prstGeom>
                    <a:noFill/>
                  </pic:spPr>
                </pic:pic>
              </a:graphicData>
            </a:graphic>
          </wp:inline>
        </w:drawing>
      </w:r>
    </w:p>
    <w:p w14:paraId="55DB5E7A" w14:textId="2B2BCE70" w:rsidR="00EA53C1" w:rsidRDefault="00EA53C1" w:rsidP="00EA53C1">
      <w:pPr>
        <w:spacing w:after="0"/>
        <w:jc w:val="center"/>
        <w:rPr>
          <w:rFonts w:eastAsia="楷体"/>
          <w:sz w:val="21"/>
          <w:szCs w:val="21"/>
        </w:rPr>
      </w:pPr>
      <w:r>
        <w:rPr>
          <w:rFonts w:eastAsia="楷体"/>
          <w:sz w:val="21"/>
          <w:szCs w:val="21"/>
        </w:rPr>
        <w:t xml:space="preserve">Figure </w:t>
      </w:r>
      <w:r w:rsidR="00937B86">
        <w:rPr>
          <w:rFonts w:eastAsia="楷体"/>
          <w:sz w:val="21"/>
          <w:szCs w:val="21"/>
        </w:rPr>
        <w:t>1</w:t>
      </w:r>
      <w:r>
        <w:rPr>
          <w:rFonts w:eastAsia="楷体"/>
          <w:sz w:val="21"/>
          <w:szCs w:val="21"/>
        </w:rPr>
        <w:t xml:space="preserve">, </w:t>
      </w:r>
      <w:r>
        <w:t>The basic structure of AI model for feedback payloads generalization</w:t>
      </w:r>
    </w:p>
    <w:p w14:paraId="5BC445D6" w14:textId="6E9BA764" w:rsidR="00EA53C1" w:rsidRPr="00886B6D" w:rsidRDefault="00EA53C1" w:rsidP="00EA53C1">
      <w:pPr>
        <w:spacing w:line="400" w:lineRule="exact"/>
        <w:jc w:val="center"/>
      </w:pPr>
      <w:r>
        <w:t xml:space="preserve">Table </w:t>
      </w:r>
      <w:r w:rsidR="000B6A5F">
        <w:t>5</w:t>
      </w:r>
      <w:r w:rsidRPr="00886B6D">
        <w:t>, SGCS results of feedback payload generalization</w:t>
      </w:r>
    </w:p>
    <w:tbl>
      <w:tblPr>
        <w:tblStyle w:val="a9"/>
        <w:tblW w:w="0" w:type="auto"/>
        <w:jc w:val="center"/>
        <w:tblLook w:val="04A0" w:firstRow="1" w:lastRow="0" w:firstColumn="1" w:lastColumn="0" w:noHBand="0" w:noVBand="1"/>
      </w:tblPr>
      <w:tblGrid>
        <w:gridCol w:w="1394"/>
        <w:gridCol w:w="1533"/>
        <w:gridCol w:w="1433"/>
        <w:gridCol w:w="1433"/>
      </w:tblGrid>
      <w:tr w:rsidR="00EA53C1" w:rsidRPr="00B04316" w14:paraId="278CC4DD" w14:textId="77777777" w:rsidTr="00B04316">
        <w:trPr>
          <w:trHeight w:val="278"/>
          <w:jc w:val="center"/>
        </w:trPr>
        <w:tc>
          <w:tcPr>
            <w:tcW w:w="0" w:type="auto"/>
            <w:shd w:val="clear" w:color="auto" w:fill="auto"/>
          </w:tcPr>
          <w:p w14:paraId="13B80294" w14:textId="77777777" w:rsidR="00EA53C1" w:rsidRPr="00B04316" w:rsidRDefault="00EA53C1" w:rsidP="00215E4D">
            <w:pPr>
              <w:rPr>
                <w:rFonts w:eastAsia="楷体"/>
              </w:rPr>
            </w:pPr>
          </w:p>
        </w:tc>
        <w:tc>
          <w:tcPr>
            <w:tcW w:w="0" w:type="auto"/>
            <w:shd w:val="clear" w:color="auto" w:fill="auto"/>
            <w:noWrap/>
            <w:hideMark/>
          </w:tcPr>
          <w:p w14:paraId="1547A775" w14:textId="77777777" w:rsidR="00EA53C1" w:rsidRPr="00B04316" w:rsidRDefault="00EA53C1" w:rsidP="00215E4D">
            <w:pPr>
              <w:rPr>
                <w:rFonts w:eastAsia="楷体"/>
              </w:rPr>
            </w:pPr>
            <w:r w:rsidRPr="00B04316">
              <w:rPr>
                <w:rFonts w:eastAsia="楷体"/>
              </w:rPr>
              <w:t>120 bit</w:t>
            </w:r>
          </w:p>
        </w:tc>
        <w:tc>
          <w:tcPr>
            <w:tcW w:w="0" w:type="auto"/>
            <w:shd w:val="clear" w:color="auto" w:fill="auto"/>
            <w:noWrap/>
            <w:hideMark/>
          </w:tcPr>
          <w:p w14:paraId="78EFF61D" w14:textId="77777777" w:rsidR="00EA53C1" w:rsidRPr="00B04316" w:rsidRDefault="00EA53C1" w:rsidP="00215E4D">
            <w:pPr>
              <w:rPr>
                <w:rFonts w:eastAsia="楷体"/>
              </w:rPr>
            </w:pPr>
            <w:r w:rsidRPr="00B04316">
              <w:rPr>
                <w:rFonts w:eastAsia="楷体"/>
              </w:rPr>
              <w:t>180 bit</w:t>
            </w:r>
          </w:p>
        </w:tc>
        <w:tc>
          <w:tcPr>
            <w:tcW w:w="0" w:type="auto"/>
            <w:shd w:val="clear" w:color="auto" w:fill="auto"/>
            <w:noWrap/>
            <w:hideMark/>
          </w:tcPr>
          <w:p w14:paraId="28C1A2BC" w14:textId="77777777" w:rsidR="00EA53C1" w:rsidRPr="00B04316" w:rsidRDefault="00EA53C1" w:rsidP="00215E4D">
            <w:pPr>
              <w:rPr>
                <w:rFonts w:eastAsia="楷体"/>
              </w:rPr>
            </w:pPr>
            <w:r w:rsidRPr="00B04316">
              <w:rPr>
                <w:rFonts w:eastAsia="楷体"/>
              </w:rPr>
              <w:t>240 bit</w:t>
            </w:r>
          </w:p>
        </w:tc>
      </w:tr>
      <w:tr w:rsidR="000C222C" w:rsidRPr="00B04316" w14:paraId="38C41E77" w14:textId="77777777" w:rsidTr="00B04316">
        <w:trPr>
          <w:trHeight w:val="278"/>
          <w:jc w:val="center"/>
        </w:trPr>
        <w:tc>
          <w:tcPr>
            <w:tcW w:w="0" w:type="auto"/>
            <w:shd w:val="clear" w:color="auto" w:fill="auto"/>
          </w:tcPr>
          <w:p w14:paraId="5E691F76" w14:textId="77777777" w:rsidR="000C222C" w:rsidRPr="00B04316" w:rsidRDefault="000C222C" w:rsidP="000C222C">
            <w:pPr>
              <w:rPr>
                <w:rFonts w:eastAsia="楷体"/>
              </w:rPr>
            </w:pPr>
            <w:r w:rsidRPr="00B04316">
              <w:rPr>
                <w:rFonts w:eastAsia="楷体" w:hint="eastAsia"/>
              </w:rPr>
              <w:t>Base</w:t>
            </w:r>
            <w:r w:rsidRPr="00B04316">
              <w:rPr>
                <w:rFonts w:eastAsia="楷体"/>
              </w:rPr>
              <w:t>line</w:t>
            </w:r>
          </w:p>
        </w:tc>
        <w:tc>
          <w:tcPr>
            <w:tcW w:w="0" w:type="auto"/>
            <w:shd w:val="clear" w:color="auto" w:fill="auto"/>
            <w:noWrap/>
          </w:tcPr>
          <w:p w14:paraId="01E8CF28" w14:textId="5FCCA3F2" w:rsidR="000C222C" w:rsidRPr="00B04316" w:rsidRDefault="000C222C" w:rsidP="009A768B">
            <w:pPr>
              <w:rPr>
                <w:rFonts w:eastAsia="楷体"/>
              </w:rPr>
            </w:pPr>
            <w:r w:rsidRPr="00B04316">
              <w:rPr>
                <w:rFonts w:eastAsia="楷体"/>
              </w:rPr>
              <w:t>0.</w:t>
            </w:r>
            <w:r w:rsidR="009A768B" w:rsidRPr="00B04316">
              <w:rPr>
                <w:rFonts w:eastAsia="楷体"/>
              </w:rPr>
              <w:t>802</w:t>
            </w:r>
          </w:p>
        </w:tc>
        <w:tc>
          <w:tcPr>
            <w:tcW w:w="0" w:type="auto"/>
            <w:shd w:val="clear" w:color="auto" w:fill="auto"/>
            <w:noWrap/>
          </w:tcPr>
          <w:p w14:paraId="5B5FEA7A" w14:textId="6F405750" w:rsidR="000C222C" w:rsidRPr="00B04316" w:rsidRDefault="000C222C" w:rsidP="009A768B">
            <w:pPr>
              <w:rPr>
                <w:rFonts w:eastAsia="楷体"/>
              </w:rPr>
            </w:pPr>
            <w:r w:rsidRPr="00B04316">
              <w:rPr>
                <w:rFonts w:eastAsia="楷体" w:hint="eastAsia"/>
                <w:lang w:val="en-US"/>
              </w:rPr>
              <w:t>0.</w:t>
            </w:r>
            <w:r w:rsidR="009A768B" w:rsidRPr="00B04316">
              <w:rPr>
                <w:rFonts w:eastAsia="楷体"/>
                <w:lang w:val="en-US"/>
              </w:rPr>
              <w:t>843</w:t>
            </w:r>
          </w:p>
        </w:tc>
        <w:tc>
          <w:tcPr>
            <w:tcW w:w="0" w:type="auto"/>
            <w:shd w:val="clear" w:color="auto" w:fill="auto"/>
            <w:noWrap/>
          </w:tcPr>
          <w:p w14:paraId="09B325F7" w14:textId="2FD5ECB9" w:rsidR="000C222C" w:rsidRPr="00B04316" w:rsidRDefault="000C222C" w:rsidP="009A768B">
            <w:pPr>
              <w:rPr>
                <w:rFonts w:eastAsia="楷体"/>
              </w:rPr>
            </w:pPr>
            <w:r w:rsidRPr="00B04316">
              <w:rPr>
                <w:rFonts w:eastAsia="楷体"/>
              </w:rPr>
              <w:t>0.8</w:t>
            </w:r>
            <w:r w:rsidR="009A768B" w:rsidRPr="00B04316">
              <w:rPr>
                <w:rFonts w:eastAsia="楷体"/>
              </w:rPr>
              <w:t>69</w:t>
            </w:r>
          </w:p>
        </w:tc>
      </w:tr>
      <w:tr w:rsidR="000C222C" w:rsidRPr="00B04316" w14:paraId="7D94203B" w14:textId="77777777" w:rsidTr="00B04316">
        <w:trPr>
          <w:trHeight w:val="278"/>
          <w:jc w:val="center"/>
        </w:trPr>
        <w:tc>
          <w:tcPr>
            <w:tcW w:w="0" w:type="auto"/>
            <w:shd w:val="clear" w:color="auto" w:fill="auto"/>
          </w:tcPr>
          <w:p w14:paraId="56D19BBD" w14:textId="77777777" w:rsidR="000C222C" w:rsidRPr="00B04316" w:rsidRDefault="000C222C" w:rsidP="000C222C">
            <w:pPr>
              <w:rPr>
                <w:rFonts w:eastAsia="楷体"/>
              </w:rPr>
            </w:pPr>
            <w:r w:rsidRPr="00B04316">
              <w:rPr>
                <w:rFonts w:eastAsia="楷体"/>
              </w:rPr>
              <w:t>Generalization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25079B3" w14:textId="059D1A52" w:rsidR="000C222C" w:rsidRPr="00B04316" w:rsidRDefault="009A768B" w:rsidP="000C222C">
            <w:pPr>
              <w:rPr>
                <w:rFonts w:eastAsia="楷体"/>
              </w:rPr>
            </w:pPr>
            <w:r w:rsidRPr="00B04316">
              <w:rPr>
                <w:rFonts w:eastAsia="等线"/>
                <w:color w:val="000000"/>
              </w:rPr>
              <w:t>0.688 (-14.22%)</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59B247" w14:textId="301BB2FB" w:rsidR="000C222C" w:rsidRPr="00B04316" w:rsidRDefault="000C222C" w:rsidP="000C222C">
            <w:pPr>
              <w:rPr>
                <w:rFonts w:eastAsia="楷体"/>
              </w:rPr>
            </w:pPr>
            <w:r w:rsidRPr="00B04316">
              <w:rPr>
                <w:rFonts w:eastAsia="等线"/>
                <w:color w:val="000000"/>
              </w:rPr>
              <w:t>0.7</w:t>
            </w:r>
            <w:r w:rsidR="009A768B" w:rsidRPr="00B04316">
              <w:rPr>
                <w:rFonts w:eastAsia="等线"/>
                <w:color w:val="000000"/>
              </w:rPr>
              <w:t>79 (-7.53%)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0191700" w14:textId="633939DB" w:rsidR="000C222C" w:rsidRPr="00B04316" w:rsidRDefault="000C222C" w:rsidP="009A768B">
            <w:pPr>
              <w:rPr>
                <w:rFonts w:eastAsia="楷体"/>
              </w:rPr>
            </w:pPr>
            <w:r w:rsidRPr="00B04316">
              <w:rPr>
                <w:rFonts w:eastAsia="等线"/>
                <w:color w:val="000000"/>
              </w:rPr>
              <w:t>0.8</w:t>
            </w:r>
            <w:r w:rsidR="009A768B" w:rsidRPr="00B04316">
              <w:rPr>
                <w:rFonts w:eastAsia="等线"/>
                <w:color w:val="000000"/>
              </w:rPr>
              <w:t>50 (-2.12%)</w:t>
            </w:r>
          </w:p>
        </w:tc>
      </w:tr>
    </w:tbl>
    <w:p w14:paraId="35EB6EC7" w14:textId="3140B055" w:rsidR="00937B86" w:rsidRDefault="00937B86" w:rsidP="00937B86">
      <w:pPr>
        <w:spacing w:before="120" w:after="0"/>
        <w:jc w:val="both"/>
        <w:rPr>
          <w:b/>
          <w:lang w:eastAsia="zh-CN"/>
        </w:rPr>
      </w:pPr>
      <w:r w:rsidRPr="00E55342">
        <w:rPr>
          <w:b/>
          <w:lang w:eastAsia="zh-CN"/>
        </w:rPr>
        <w:t xml:space="preserve">Observation </w:t>
      </w:r>
      <w:r w:rsidR="008E43E7">
        <w:rPr>
          <w:b/>
          <w:lang w:eastAsia="zh-CN"/>
        </w:rPr>
        <w:t>8</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65DD1DA0" w14:textId="61DAE7E0" w:rsidR="00231F4A" w:rsidRDefault="004A3A43" w:rsidP="00DA3151">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Separate</w:t>
      </w:r>
      <w:r w:rsidR="00231F4A">
        <w:rPr>
          <w:lang w:val="en-GB"/>
        </w:rPr>
        <w:t xml:space="preserve"> training</w:t>
      </w:r>
    </w:p>
    <w:p w14:paraId="7019C0FE" w14:textId="2AE7464C" w:rsidR="00231F4A" w:rsidRDefault="00231F4A" w:rsidP="00DA3151">
      <w:pPr>
        <w:spacing w:before="120"/>
        <w:rPr>
          <w:lang w:eastAsia="zh-CN"/>
        </w:rPr>
      </w:pPr>
      <w:r>
        <w:rPr>
          <w:lang w:eastAsia="zh-CN"/>
        </w:rPr>
        <w:t xml:space="preserve">In </w:t>
      </w:r>
      <w:r w:rsidR="00B17450">
        <w:rPr>
          <w:lang w:eastAsia="zh-CN"/>
        </w:rPr>
        <w:t>previous meetings</w:t>
      </w:r>
      <w:r w:rsidR="00651917">
        <w:rPr>
          <w:lang w:eastAsia="zh-CN"/>
        </w:rPr>
        <w:t>[1]</w:t>
      </w:r>
      <w:r>
        <w:rPr>
          <w:lang w:eastAsia="zh-CN"/>
        </w:rPr>
        <w:t xml:space="preserve">, </w:t>
      </w:r>
      <w:r w:rsidR="00B17450">
        <w:rPr>
          <w:lang w:eastAsia="zh-CN"/>
        </w:rPr>
        <w:t>different training types was heated discussed and fruitful agreements were achieved. Considering that type2 training was de-prioritized, we focus on the evaluation of separate training and present our preliminary evaluation results on Type 3 separate training in this section The evaluation methodology was agreed as following:</w:t>
      </w:r>
    </w:p>
    <w:tbl>
      <w:tblPr>
        <w:tblStyle w:val="a9"/>
        <w:tblW w:w="0" w:type="auto"/>
        <w:tblLook w:val="04A0" w:firstRow="1" w:lastRow="0" w:firstColumn="1" w:lastColumn="0" w:noHBand="0" w:noVBand="1"/>
      </w:tblPr>
      <w:tblGrid>
        <w:gridCol w:w="9962"/>
      </w:tblGrid>
      <w:tr w:rsidR="00231F4A" w14:paraId="749579C5" w14:textId="77777777" w:rsidTr="00231F4A">
        <w:tc>
          <w:tcPr>
            <w:tcW w:w="9962" w:type="dxa"/>
          </w:tcPr>
          <w:p w14:paraId="05955101" w14:textId="77777777" w:rsidR="00231F4A" w:rsidRPr="00071D3D" w:rsidRDefault="00231F4A" w:rsidP="00231F4A">
            <w:pPr>
              <w:spacing w:beforeLines="100" w:before="240"/>
              <w:rPr>
                <w:b/>
                <w:highlight w:val="green"/>
                <w:lang w:eastAsia="zh-CN"/>
              </w:rPr>
            </w:pPr>
            <w:r w:rsidRPr="00071D3D">
              <w:rPr>
                <w:b/>
                <w:highlight w:val="green"/>
                <w:lang w:eastAsia="zh-CN"/>
              </w:rPr>
              <w:t>Agreement</w:t>
            </w:r>
          </w:p>
          <w:p w14:paraId="4C51530D" w14:textId="77777777" w:rsidR="00231F4A" w:rsidRDefault="00231F4A" w:rsidP="00231F4A">
            <w:pPr>
              <w:spacing w:beforeLines="100" w:before="240"/>
              <w:rPr>
                <w:b/>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for sequential training are considered for multi-vendors</w:t>
            </w:r>
          </w:p>
          <w:p w14:paraId="66EC02B2"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1 (baseline): Type 3 training between one NW part model and one UE part model</w:t>
            </w:r>
          </w:p>
          <w:p w14:paraId="073052D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lastRenderedPageBreak/>
              <w:t>Note 1: Case 1 can be naturally applied to the NW-first training case where 1 NW part model to M&gt;1 separate UE part models</w:t>
            </w:r>
          </w:p>
          <w:p w14:paraId="63E7A6D9"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UE part model is the same or a subset of the dataset for training NW part model</w:t>
            </w:r>
          </w:p>
          <w:p w14:paraId="48F8C65F"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2: Case 1 can be naturally applied to the UE-first training case where 1 UE part model to N&gt;1 separate NW part models</w:t>
            </w:r>
          </w:p>
          <w:p w14:paraId="0ADF07CD"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NW part model is the same or a subset of the dataset for training UE part model</w:t>
            </w:r>
          </w:p>
          <w:p w14:paraId="293AFC6B"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AI/ML structures for the combination(s) of UE part model and NW part model, which can be the same or different</w:t>
            </w:r>
          </w:p>
          <w:p w14:paraId="56F27082" w14:textId="77777777" w:rsidR="00231F4A" w:rsidRDefault="00231F4A" w:rsidP="00231F4A">
            <w:pPr>
              <w:pStyle w:val="a7"/>
              <w:numPr>
                <w:ilvl w:val="1"/>
                <w:numId w:val="17"/>
              </w:numPr>
              <w:overflowPunct/>
              <w:snapToGrid w:val="0"/>
              <w:spacing w:line="259" w:lineRule="auto"/>
              <w:contextualSpacing w:val="0"/>
              <w:jc w:val="both"/>
              <w:textAlignment w:val="auto"/>
              <w:rPr>
                <w:b/>
                <w:lang w:eastAsia="zh-CN"/>
              </w:rPr>
            </w:pPr>
            <w:r>
              <w:rPr>
                <w:b/>
                <w:bCs/>
                <w:lang w:eastAsia="zh-CN"/>
              </w:rPr>
              <w:t>FFS: different quantization methods between NW side and UE side</w:t>
            </w:r>
          </w:p>
          <w:p w14:paraId="2DD30AB0"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2: For UE-first training, Type 3 training between one NW part model and M&gt;1 separate UE part models</w:t>
            </w:r>
          </w:p>
          <w:p w14:paraId="144DC527"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2 can be also applied to the M&gt;1 UE part models to N&gt;1 NW part models</w:t>
            </w:r>
          </w:p>
          <w:p w14:paraId="06911A06"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w:t>
            </w:r>
            <w:r w:rsidRPr="002D455B">
              <w:rPr>
                <w:b/>
                <w:bCs/>
                <w:lang w:eastAsia="zh-CN"/>
              </w:rPr>
              <w:t xml:space="preserve">M&gt;1 </w:t>
            </w:r>
            <w:r w:rsidRPr="002D455B">
              <w:rPr>
                <w:b/>
                <w:lang w:eastAsia="zh-CN"/>
              </w:rPr>
              <w:t>UE part models and the NW part model</w:t>
            </w:r>
          </w:p>
          <w:p w14:paraId="07A01C25"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UE part models, e.g., same or different dataset(s) among M UE part models</w:t>
            </w:r>
          </w:p>
          <w:p w14:paraId="24646141"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3: For NW-first training, Type 3 training between one UE part model and N&gt;1 separate NW part models</w:t>
            </w:r>
          </w:p>
          <w:p w14:paraId="39F3BBBA"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3 can be also applied to the N&gt;1 NW part models to M&gt;1 UE part models</w:t>
            </w:r>
          </w:p>
          <w:p w14:paraId="5675A27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UE part model and the </w:t>
            </w:r>
            <w:r w:rsidRPr="002D455B">
              <w:rPr>
                <w:b/>
                <w:bCs/>
                <w:lang w:eastAsia="zh-CN"/>
              </w:rPr>
              <w:t xml:space="preserve">N&gt;1 </w:t>
            </w:r>
            <w:r w:rsidRPr="002D455B">
              <w:rPr>
                <w:b/>
                <w:lang w:eastAsia="zh-CN"/>
              </w:rPr>
              <w:t>NW part models</w:t>
            </w:r>
          </w:p>
          <w:p w14:paraId="79E78008"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NW part models, e.g., same or different dataset(s) among N NW part models</w:t>
            </w:r>
          </w:p>
          <w:p w14:paraId="530B53AA" w14:textId="11DBBCC3" w:rsidR="00231F4A" w:rsidRPr="001000B6"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FFS: whether/how to report overhead of dataset</w:t>
            </w:r>
          </w:p>
        </w:tc>
      </w:tr>
    </w:tbl>
    <w:p w14:paraId="437C3169" w14:textId="4FC5B496" w:rsidR="00B17450" w:rsidRDefault="00B17450" w:rsidP="00095E23">
      <w:pPr>
        <w:spacing w:before="120"/>
        <w:jc w:val="both"/>
        <w:rPr>
          <w:lang w:eastAsia="zh-CN"/>
        </w:rPr>
      </w:pPr>
      <w:r>
        <w:rPr>
          <w:lang w:eastAsia="zh-CN"/>
        </w:rPr>
        <w:lastRenderedPageBreak/>
        <w:t>Different AI backbones and AI structures are considered for both encoder model and decoder model. The AI model information is listed in Table 6.</w:t>
      </w:r>
    </w:p>
    <w:p w14:paraId="6EADAB97" w14:textId="1584675B" w:rsidR="00B17450" w:rsidRDefault="00B17450" w:rsidP="00B17450">
      <w:pPr>
        <w:spacing w:before="120"/>
        <w:jc w:val="center"/>
        <w:rPr>
          <w:lang w:eastAsia="zh-CN"/>
        </w:rPr>
      </w:pPr>
      <w:r>
        <w:rPr>
          <w:lang w:eastAsia="zh-CN"/>
        </w:rPr>
        <w:t>Table 6, AI model information of encoder and decoder</w:t>
      </w:r>
    </w:p>
    <w:tbl>
      <w:tblPr>
        <w:tblStyle w:val="TableGrid1"/>
        <w:tblW w:w="0" w:type="auto"/>
        <w:jc w:val="center"/>
        <w:tblLook w:val="04A0" w:firstRow="1" w:lastRow="0" w:firstColumn="1" w:lastColumn="0" w:noHBand="0" w:noVBand="1"/>
      </w:tblPr>
      <w:tblGrid>
        <w:gridCol w:w="750"/>
        <w:gridCol w:w="1894"/>
        <w:gridCol w:w="1894"/>
      </w:tblGrid>
      <w:tr w:rsidR="00B17450" w:rsidRPr="004972DE" w14:paraId="388E36B3" w14:textId="77777777" w:rsidTr="003E4FE9">
        <w:trPr>
          <w:trHeight w:val="279"/>
          <w:jc w:val="center"/>
        </w:trPr>
        <w:tc>
          <w:tcPr>
            <w:tcW w:w="0" w:type="auto"/>
            <w:vAlign w:val="center"/>
          </w:tcPr>
          <w:p w14:paraId="330E1040" w14:textId="77777777" w:rsidR="00B17450" w:rsidRPr="004972DE" w:rsidRDefault="00B17450" w:rsidP="00D9240A">
            <w:pPr>
              <w:spacing w:after="0"/>
              <w:jc w:val="center"/>
              <w:rPr>
                <w:lang w:eastAsia="zh-CN"/>
              </w:rPr>
            </w:pPr>
          </w:p>
        </w:tc>
        <w:tc>
          <w:tcPr>
            <w:tcW w:w="0" w:type="auto"/>
            <w:vAlign w:val="center"/>
          </w:tcPr>
          <w:p w14:paraId="3D92455C" w14:textId="5A285585" w:rsidR="00B17450" w:rsidRPr="004972DE" w:rsidRDefault="00B17450" w:rsidP="00D9240A">
            <w:pPr>
              <w:spacing w:after="0"/>
              <w:jc w:val="center"/>
              <w:rPr>
                <w:lang w:eastAsia="zh-CN"/>
              </w:rPr>
            </w:pPr>
            <w:r w:rsidRPr="004972DE">
              <w:rPr>
                <w:rFonts w:hint="eastAsia"/>
              </w:rPr>
              <w:t>C</w:t>
            </w:r>
            <w:r w:rsidRPr="004972DE">
              <w:t>SI</w:t>
            </w:r>
            <w:r w:rsidR="00D9240A">
              <w:rPr>
                <w:rFonts w:hint="eastAsia"/>
                <w:lang w:eastAsia="zh-CN"/>
              </w:rPr>
              <w:t xml:space="preserve"> </w:t>
            </w:r>
            <w:r w:rsidR="00D9240A">
              <w:rPr>
                <w:lang w:eastAsia="zh-CN"/>
              </w:rPr>
              <w:t>encoder</w:t>
            </w:r>
          </w:p>
        </w:tc>
        <w:tc>
          <w:tcPr>
            <w:tcW w:w="0" w:type="auto"/>
            <w:vAlign w:val="center"/>
          </w:tcPr>
          <w:p w14:paraId="2F7BB9A8" w14:textId="38247AFA" w:rsidR="00B17450" w:rsidRPr="004972DE" w:rsidRDefault="00B17450" w:rsidP="00D9240A">
            <w:pPr>
              <w:spacing w:after="0"/>
              <w:jc w:val="center"/>
              <w:rPr>
                <w:lang w:eastAsia="zh-CN"/>
              </w:rPr>
            </w:pPr>
            <w:r w:rsidRPr="004972DE">
              <w:rPr>
                <w:rFonts w:hint="eastAsia"/>
              </w:rPr>
              <w:t>C</w:t>
            </w:r>
            <w:r w:rsidRPr="004972DE">
              <w:t>SI</w:t>
            </w:r>
            <w:r w:rsidR="00D9240A">
              <w:rPr>
                <w:rFonts w:hint="eastAsia"/>
                <w:lang w:eastAsia="zh-CN"/>
              </w:rPr>
              <w:t xml:space="preserve"> </w:t>
            </w:r>
            <w:r w:rsidR="00D9240A">
              <w:rPr>
                <w:lang w:eastAsia="zh-CN"/>
              </w:rPr>
              <w:t>decoder</w:t>
            </w:r>
          </w:p>
        </w:tc>
      </w:tr>
      <w:tr w:rsidR="00B17450" w:rsidRPr="004972DE" w14:paraId="108FDC4D" w14:textId="77777777" w:rsidTr="003E4FE9">
        <w:trPr>
          <w:jc w:val="center"/>
        </w:trPr>
        <w:tc>
          <w:tcPr>
            <w:tcW w:w="0" w:type="auto"/>
            <w:vAlign w:val="center"/>
          </w:tcPr>
          <w:p w14:paraId="42D5549B" w14:textId="77777777" w:rsidR="00B17450" w:rsidRPr="004972DE" w:rsidRDefault="00B17450" w:rsidP="00D9240A">
            <w:pPr>
              <w:spacing w:after="0"/>
              <w:jc w:val="center"/>
            </w:pPr>
            <w:r w:rsidRPr="004972DE">
              <w:rPr>
                <w:rFonts w:hint="eastAsia"/>
              </w:rPr>
              <w:t>N</w:t>
            </w:r>
            <w:r w:rsidRPr="004972DE">
              <w:t>W#1</w:t>
            </w:r>
          </w:p>
        </w:tc>
        <w:tc>
          <w:tcPr>
            <w:tcW w:w="0" w:type="auto"/>
            <w:vAlign w:val="center"/>
          </w:tcPr>
          <w:p w14:paraId="0D1BA783" w14:textId="77777777" w:rsidR="00B17450" w:rsidRPr="004972DE" w:rsidRDefault="00B17450" w:rsidP="00D9240A">
            <w:pPr>
              <w:spacing w:after="0"/>
              <w:jc w:val="center"/>
            </w:pPr>
            <w:r w:rsidRPr="004972DE">
              <w:t>6 layers Transformer</w:t>
            </w:r>
          </w:p>
        </w:tc>
        <w:tc>
          <w:tcPr>
            <w:tcW w:w="0" w:type="auto"/>
            <w:vAlign w:val="center"/>
          </w:tcPr>
          <w:p w14:paraId="78F600F6" w14:textId="77777777" w:rsidR="00B17450" w:rsidRPr="004972DE" w:rsidRDefault="00B17450" w:rsidP="00D9240A">
            <w:pPr>
              <w:spacing w:after="0"/>
              <w:jc w:val="center"/>
            </w:pPr>
            <w:r w:rsidRPr="004972DE">
              <w:t>6 layers Transformer</w:t>
            </w:r>
          </w:p>
        </w:tc>
      </w:tr>
      <w:tr w:rsidR="00B17450" w:rsidRPr="004972DE" w14:paraId="491E03C4" w14:textId="77777777" w:rsidTr="003E4FE9">
        <w:trPr>
          <w:jc w:val="center"/>
        </w:trPr>
        <w:tc>
          <w:tcPr>
            <w:tcW w:w="0" w:type="auto"/>
            <w:vAlign w:val="center"/>
          </w:tcPr>
          <w:p w14:paraId="7A031E0E" w14:textId="77777777" w:rsidR="00B17450" w:rsidRPr="004972DE" w:rsidRDefault="00B17450" w:rsidP="00D9240A">
            <w:pPr>
              <w:spacing w:after="0"/>
              <w:jc w:val="center"/>
            </w:pPr>
            <w:r w:rsidRPr="004972DE">
              <w:rPr>
                <w:rFonts w:hint="eastAsia"/>
              </w:rPr>
              <w:t>N</w:t>
            </w:r>
            <w:r w:rsidRPr="004972DE">
              <w:t>W#2</w:t>
            </w:r>
          </w:p>
        </w:tc>
        <w:tc>
          <w:tcPr>
            <w:tcW w:w="0" w:type="auto"/>
            <w:vAlign w:val="center"/>
          </w:tcPr>
          <w:p w14:paraId="64A5061B" w14:textId="77777777" w:rsidR="00B17450" w:rsidRPr="004972DE" w:rsidRDefault="00B17450" w:rsidP="00D9240A">
            <w:pPr>
              <w:spacing w:after="0"/>
              <w:jc w:val="center"/>
            </w:pPr>
            <w:r w:rsidRPr="004972DE">
              <w:t>5 layers Transformer</w:t>
            </w:r>
          </w:p>
        </w:tc>
        <w:tc>
          <w:tcPr>
            <w:tcW w:w="0" w:type="auto"/>
            <w:vAlign w:val="center"/>
          </w:tcPr>
          <w:p w14:paraId="29E81FF0" w14:textId="77777777" w:rsidR="00B17450" w:rsidRPr="004972DE" w:rsidRDefault="00B17450" w:rsidP="00D9240A">
            <w:pPr>
              <w:spacing w:after="0"/>
              <w:jc w:val="center"/>
            </w:pPr>
            <w:r w:rsidRPr="004972DE">
              <w:t>5 layers Transformer</w:t>
            </w:r>
          </w:p>
        </w:tc>
      </w:tr>
      <w:tr w:rsidR="00B17450" w:rsidRPr="004972DE" w14:paraId="79FAEA56" w14:textId="77777777" w:rsidTr="003E4FE9">
        <w:trPr>
          <w:jc w:val="center"/>
        </w:trPr>
        <w:tc>
          <w:tcPr>
            <w:tcW w:w="0" w:type="auto"/>
            <w:vAlign w:val="center"/>
          </w:tcPr>
          <w:p w14:paraId="1F835E48" w14:textId="77777777" w:rsidR="00B17450" w:rsidRPr="004972DE" w:rsidRDefault="00B17450" w:rsidP="00D9240A">
            <w:pPr>
              <w:spacing w:after="0"/>
              <w:jc w:val="center"/>
            </w:pPr>
            <w:r w:rsidRPr="004972DE">
              <w:rPr>
                <w:rFonts w:hint="eastAsia"/>
              </w:rPr>
              <w:t>N</w:t>
            </w:r>
            <w:r w:rsidRPr="004972DE">
              <w:t>W#3</w:t>
            </w:r>
          </w:p>
        </w:tc>
        <w:tc>
          <w:tcPr>
            <w:tcW w:w="0" w:type="auto"/>
            <w:vAlign w:val="center"/>
          </w:tcPr>
          <w:p w14:paraId="0DC4AF19" w14:textId="77777777" w:rsidR="00B17450" w:rsidRPr="004972DE" w:rsidRDefault="00B17450" w:rsidP="00D9240A">
            <w:pPr>
              <w:spacing w:after="0"/>
              <w:jc w:val="center"/>
            </w:pPr>
            <w:r w:rsidRPr="004972DE">
              <w:rPr>
                <w:rFonts w:hint="eastAsia"/>
              </w:rPr>
              <w:t>C</w:t>
            </w:r>
            <w:r w:rsidRPr="004972DE">
              <w:t>NN</w:t>
            </w:r>
          </w:p>
        </w:tc>
        <w:tc>
          <w:tcPr>
            <w:tcW w:w="0" w:type="auto"/>
            <w:vAlign w:val="center"/>
          </w:tcPr>
          <w:p w14:paraId="4D7E1BBC" w14:textId="77777777" w:rsidR="00B17450" w:rsidRPr="004972DE" w:rsidRDefault="00B17450" w:rsidP="00D9240A">
            <w:pPr>
              <w:spacing w:after="0"/>
              <w:jc w:val="center"/>
            </w:pPr>
            <w:r w:rsidRPr="004972DE">
              <w:rPr>
                <w:rFonts w:hint="eastAsia"/>
              </w:rPr>
              <w:t>C</w:t>
            </w:r>
            <w:r w:rsidRPr="004972DE">
              <w:t>NN</w:t>
            </w:r>
          </w:p>
        </w:tc>
      </w:tr>
      <w:tr w:rsidR="00B17450" w:rsidRPr="004972DE" w14:paraId="61D1E496" w14:textId="77777777" w:rsidTr="003E4FE9">
        <w:trPr>
          <w:jc w:val="center"/>
        </w:trPr>
        <w:tc>
          <w:tcPr>
            <w:tcW w:w="0" w:type="auto"/>
            <w:vAlign w:val="center"/>
          </w:tcPr>
          <w:p w14:paraId="29FCECCA" w14:textId="77777777" w:rsidR="00B17450" w:rsidRPr="004972DE" w:rsidRDefault="00B17450" w:rsidP="00D9240A">
            <w:pPr>
              <w:spacing w:after="0"/>
              <w:jc w:val="center"/>
            </w:pPr>
            <w:r w:rsidRPr="004972DE">
              <w:rPr>
                <w:rFonts w:hint="eastAsia"/>
              </w:rPr>
              <w:t>U</w:t>
            </w:r>
            <w:r w:rsidRPr="004972DE">
              <w:t>E#1</w:t>
            </w:r>
          </w:p>
        </w:tc>
        <w:tc>
          <w:tcPr>
            <w:tcW w:w="0" w:type="auto"/>
            <w:vAlign w:val="center"/>
          </w:tcPr>
          <w:p w14:paraId="6714CB7C" w14:textId="77777777" w:rsidR="00B17450" w:rsidRPr="004972DE" w:rsidRDefault="00B17450" w:rsidP="00D9240A">
            <w:pPr>
              <w:spacing w:after="0"/>
              <w:jc w:val="center"/>
            </w:pPr>
            <w:r w:rsidRPr="004972DE">
              <w:t>6 layers Transformer</w:t>
            </w:r>
          </w:p>
        </w:tc>
        <w:tc>
          <w:tcPr>
            <w:tcW w:w="0" w:type="auto"/>
            <w:vAlign w:val="center"/>
          </w:tcPr>
          <w:p w14:paraId="23CF468A" w14:textId="77777777" w:rsidR="00B17450" w:rsidRPr="004972DE" w:rsidRDefault="00B17450" w:rsidP="00D9240A">
            <w:pPr>
              <w:spacing w:after="0"/>
              <w:jc w:val="center"/>
            </w:pPr>
            <w:r w:rsidRPr="004972DE">
              <w:t>6 layers Transformer</w:t>
            </w:r>
          </w:p>
        </w:tc>
      </w:tr>
      <w:tr w:rsidR="00B17450" w:rsidRPr="004972DE" w14:paraId="08922061" w14:textId="77777777" w:rsidTr="003E4FE9">
        <w:trPr>
          <w:jc w:val="center"/>
        </w:trPr>
        <w:tc>
          <w:tcPr>
            <w:tcW w:w="0" w:type="auto"/>
            <w:vAlign w:val="center"/>
          </w:tcPr>
          <w:p w14:paraId="4C3B4122" w14:textId="77777777" w:rsidR="00B17450" w:rsidRPr="004972DE" w:rsidRDefault="00B17450" w:rsidP="00D9240A">
            <w:pPr>
              <w:spacing w:after="0"/>
              <w:jc w:val="center"/>
            </w:pPr>
            <w:r w:rsidRPr="004972DE">
              <w:rPr>
                <w:rFonts w:hint="eastAsia"/>
              </w:rPr>
              <w:t>U</w:t>
            </w:r>
            <w:r w:rsidRPr="004972DE">
              <w:t>E#2</w:t>
            </w:r>
          </w:p>
        </w:tc>
        <w:tc>
          <w:tcPr>
            <w:tcW w:w="0" w:type="auto"/>
            <w:vAlign w:val="center"/>
          </w:tcPr>
          <w:p w14:paraId="183E8BBF" w14:textId="77777777" w:rsidR="00B17450" w:rsidRPr="004972DE" w:rsidRDefault="00B17450" w:rsidP="00D9240A">
            <w:pPr>
              <w:spacing w:after="0"/>
              <w:jc w:val="center"/>
            </w:pPr>
            <w:r w:rsidRPr="004972DE">
              <w:t>5 layers Transformer</w:t>
            </w:r>
          </w:p>
        </w:tc>
        <w:tc>
          <w:tcPr>
            <w:tcW w:w="0" w:type="auto"/>
            <w:vAlign w:val="center"/>
          </w:tcPr>
          <w:p w14:paraId="3283E26C" w14:textId="77777777" w:rsidR="00B17450" w:rsidRPr="004972DE" w:rsidRDefault="00B17450" w:rsidP="00D9240A">
            <w:pPr>
              <w:spacing w:after="0"/>
              <w:jc w:val="center"/>
            </w:pPr>
            <w:r w:rsidRPr="004972DE">
              <w:t>5 layers Transformer</w:t>
            </w:r>
          </w:p>
        </w:tc>
      </w:tr>
      <w:tr w:rsidR="00B17450" w:rsidRPr="004972DE" w14:paraId="31014CED" w14:textId="77777777" w:rsidTr="003E4FE9">
        <w:trPr>
          <w:jc w:val="center"/>
        </w:trPr>
        <w:tc>
          <w:tcPr>
            <w:tcW w:w="0" w:type="auto"/>
            <w:vAlign w:val="center"/>
          </w:tcPr>
          <w:p w14:paraId="68F0E63A" w14:textId="77777777" w:rsidR="00B17450" w:rsidRPr="004972DE" w:rsidRDefault="00B17450" w:rsidP="00D9240A">
            <w:pPr>
              <w:spacing w:after="0"/>
              <w:jc w:val="center"/>
            </w:pPr>
            <w:r w:rsidRPr="004972DE">
              <w:rPr>
                <w:rFonts w:hint="eastAsia"/>
              </w:rPr>
              <w:t>U</w:t>
            </w:r>
            <w:r w:rsidRPr="004972DE">
              <w:t>E#3</w:t>
            </w:r>
          </w:p>
        </w:tc>
        <w:tc>
          <w:tcPr>
            <w:tcW w:w="0" w:type="auto"/>
            <w:vAlign w:val="center"/>
          </w:tcPr>
          <w:p w14:paraId="7CBD39B9" w14:textId="77777777" w:rsidR="00B17450" w:rsidRPr="004972DE" w:rsidRDefault="00B17450" w:rsidP="00D9240A">
            <w:pPr>
              <w:spacing w:after="0"/>
              <w:jc w:val="center"/>
            </w:pPr>
            <w:r w:rsidRPr="004972DE">
              <w:rPr>
                <w:rFonts w:hint="eastAsia"/>
              </w:rPr>
              <w:t>C</w:t>
            </w:r>
            <w:r w:rsidRPr="004972DE">
              <w:t>NN</w:t>
            </w:r>
          </w:p>
        </w:tc>
        <w:tc>
          <w:tcPr>
            <w:tcW w:w="0" w:type="auto"/>
            <w:vAlign w:val="center"/>
          </w:tcPr>
          <w:p w14:paraId="025C7BAD" w14:textId="77777777" w:rsidR="00B17450" w:rsidRPr="004972DE" w:rsidRDefault="00B17450" w:rsidP="00D9240A">
            <w:pPr>
              <w:spacing w:after="0"/>
              <w:jc w:val="center"/>
            </w:pPr>
            <w:r w:rsidRPr="004972DE">
              <w:rPr>
                <w:rFonts w:hint="eastAsia"/>
              </w:rPr>
              <w:t>C</w:t>
            </w:r>
            <w:r w:rsidRPr="004972DE">
              <w:t>NN</w:t>
            </w:r>
          </w:p>
        </w:tc>
      </w:tr>
    </w:tbl>
    <w:p w14:paraId="7D4D02F2" w14:textId="4EB4A154" w:rsidR="000E2DE4" w:rsidRPr="000E2DE4" w:rsidRDefault="000E2DE4" w:rsidP="000E2DE4">
      <w:pPr>
        <w:spacing w:before="120"/>
        <w:jc w:val="both"/>
        <w:rPr>
          <w:i/>
          <w:u w:val="single"/>
          <w:lang w:eastAsia="zh-CN"/>
        </w:rPr>
      </w:pPr>
      <w:r>
        <w:rPr>
          <w:i/>
          <w:u w:val="single"/>
          <w:lang w:eastAsia="zh-CN"/>
        </w:rPr>
        <w:t>Benchmark – joint training</w:t>
      </w:r>
    </w:p>
    <w:p w14:paraId="54349730" w14:textId="4F2DF800" w:rsidR="00D9240A" w:rsidRDefault="00D9240A" w:rsidP="00095E23">
      <w:pPr>
        <w:spacing w:before="120"/>
        <w:jc w:val="both"/>
        <w:rPr>
          <w:lang w:eastAsia="zh-CN"/>
        </w:rPr>
      </w:pPr>
      <w:r>
        <w:rPr>
          <w:lang w:eastAsia="zh-CN"/>
        </w:rPr>
        <w:t>Firstly we train different models jointly and set the results as baseline. Table 7 shows the joint training results.</w:t>
      </w:r>
      <w:r w:rsidR="002909D4">
        <w:rPr>
          <w:lang w:eastAsia="zh-CN"/>
        </w:rPr>
        <w:t xml:space="preserve"> It can be observed that the SGCS performance is </w:t>
      </w:r>
      <w:r w:rsidR="00A83B96">
        <w:rPr>
          <w:lang w:eastAsia="zh-CN"/>
        </w:rPr>
        <w:t>highly impacted by the AI backbone type. The SGCS is around 0.74 for the case either encoder part or decoder part is CNN based AI model, while the SGCS is around 0.8 when both encoder and decoder use T</w:t>
      </w:r>
      <w:r w:rsidR="004C2835">
        <w:rPr>
          <w:lang w:eastAsia="zh-CN"/>
        </w:rPr>
        <w:t>ransformer</w:t>
      </w:r>
      <w:r w:rsidR="00A83B96">
        <w:rPr>
          <w:lang w:eastAsia="zh-CN"/>
        </w:rPr>
        <w:t xml:space="preserve"> based AI model.</w:t>
      </w:r>
    </w:p>
    <w:p w14:paraId="3FD001F4" w14:textId="6D45D507" w:rsidR="00D9240A" w:rsidRDefault="00D9240A" w:rsidP="00D9240A">
      <w:pPr>
        <w:spacing w:before="120"/>
        <w:jc w:val="center"/>
        <w:rPr>
          <w:lang w:eastAsia="zh-CN"/>
        </w:rPr>
      </w:pPr>
      <w:r>
        <w:rPr>
          <w:lang w:eastAsia="zh-CN"/>
        </w:rPr>
        <w:t xml:space="preserve">Table 7, </w:t>
      </w:r>
      <w:r w:rsidR="002909D4">
        <w:rPr>
          <w:lang w:eastAsia="zh-CN"/>
        </w:rPr>
        <w:t>Joint training results of different AI models</w:t>
      </w:r>
    </w:p>
    <w:tbl>
      <w:tblPr>
        <w:tblStyle w:val="TableGrid2"/>
        <w:tblW w:w="7651" w:type="dxa"/>
        <w:jc w:val="center"/>
        <w:tblLook w:val="04A0" w:firstRow="1" w:lastRow="0" w:firstColumn="1" w:lastColumn="0" w:noHBand="0" w:noVBand="1"/>
      </w:tblPr>
      <w:tblGrid>
        <w:gridCol w:w="1138"/>
        <w:gridCol w:w="1369"/>
        <w:gridCol w:w="1032"/>
        <w:gridCol w:w="992"/>
        <w:gridCol w:w="1560"/>
        <w:gridCol w:w="1560"/>
      </w:tblGrid>
      <w:tr w:rsidR="00D9240A" w14:paraId="6F01CDCE" w14:textId="77777777" w:rsidTr="002909D4">
        <w:trPr>
          <w:trHeight w:val="289"/>
          <w:jc w:val="center"/>
        </w:trPr>
        <w:tc>
          <w:tcPr>
            <w:tcW w:w="1138" w:type="dxa"/>
            <w:vAlign w:val="center"/>
          </w:tcPr>
          <w:p w14:paraId="563F0AC9" w14:textId="77777777" w:rsidR="00D9240A" w:rsidRDefault="00D9240A" w:rsidP="002909D4">
            <w:pPr>
              <w:jc w:val="center"/>
            </w:pPr>
          </w:p>
        </w:tc>
        <w:tc>
          <w:tcPr>
            <w:tcW w:w="1369" w:type="dxa"/>
            <w:vAlign w:val="center"/>
          </w:tcPr>
          <w:p w14:paraId="4B8DA92B" w14:textId="77777777" w:rsidR="00D9240A" w:rsidRDefault="00D9240A" w:rsidP="002909D4">
            <w:pPr>
              <w:jc w:val="center"/>
            </w:pPr>
          </w:p>
        </w:tc>
        <w:tc>
          <w:tcPr>
            <w:tcW w:w="1032" w:type="dxa"/>
            <w:vAlign w:val="center"/>
          </w:tcPr>
          <w:p w14:paraId="149FC2E5" w14:textId="77777777" w:rsidR="00D9240A" w:rsidRDefault="00D9240A" w:rsidP="002909D4">
            <w:pPr>
              <w:jc w:val="center"/>
              <w:rPr>
                <w:rFonts w:eastAsia="等线"/>
                <w:color w:val="000000"/>
                <w:szCs w:val="21"/>
              </w:rPr>
            </w:pPr>
            <w:proofErr w:type="spellStart"/>
            <w:r>
              <w:rPr>
                <w:rFonts w:eastAsia="等线"/>
                <w:color w:val="000000"/>
                <w:szCs w:val="21"/>
              </w:rPr>
              <w:t>E</w:t>
            </w:r>
            <w:r>
              <w:rPr>
                <w:rFonts w:eastAsia="等线" w:hint="eastAsia"/>
                <w:color w:val="000000"/>
                <w:szCs w:val="21"/>
              </w:rPr>
              <w:t>nc</w:t>
            </w:r>
            <w:proofErr w:type="spellEnd"/>
          </w:p>
        </w:tc>
        <w:tc>
          <w:tcPr>
            <w:tcW w:w="992" w:type="dxa"/>
            <w:vAlign w:val="center"/>
          </w:tcPr>
          <w:p w14:paraId="500490B9" w14:textId="77777777" w:rsidR="00D9240A" w:rsidRDefault="00D9240A" w:rsidP="002909D4">
            <w:pPr>
              <w:jc w:val="center"/>
              <w:rPr>
                <w:rFonts w:eastAsia="等线"/>
                <w:color w:val="000000"/>
                <w:szCs w:val="21"/>
              </w:rPr>
            </w:pPr>
            <w:r>
              <w:rPr>
                <w:rFonts w:eastAsia="等线"/>
                <w:color w:val="000000"/>
                <w:szCs w:val="21"/>
              </w:rPr>
              <w:t>D</w:t>
            </w:r>
            <w:r>
              <w:rPr>
                <w:rFonts w:eastAsia="等线" w:hint="eastAsia"/>
                <w:color w:val="000000"/>
                <w:szCs w:val="21"/>
              </w:rPr>
              <w:t>ec</w:t>
            </w:r>
          </w:p>
        </w:tc>
        <w:tc>
          <w:tcPr>
            <w:tcW w:w="1560" w:type="dxa"/>
            <w:vAlign w:val="center"/>
          </w:tcPr>
          <w:p w14:paraId="5A30F8A0" w14:textId="77777777" w:rsidR="00D9240A" w:rsidRDefault="00D9240A" w:rsidP="002909D4">
            <w:pPr>
              <w:jc w:val="center"/>
              <w:rPr>
                <w:rFonts w:eastAsia="等线"/>
                <w:color w:val="000000"/>
                <w:szCs w:val="21"/>
              </w:rPr>
            </w:pPr>
            <w:r>
              <w:rPr>
                <w:rFonts w:eastAsia="等线" w:hint="eastAsia"/>
                <w:color w:val="000000"/>
                <w:szCs w:val="21"/>
              </w:rPr>
              <w:t>S</w:t>
            </w:r>
            <w:r>
              <w:rPr>
                <w:rFonts w:eastAsia="等线"/>
                <w:color w:val="000000"/>
                <w:szCs w:val="21"/>
              </w:rPr>
              <w:t>GCS</w:t>
            </w:r>
          </w:p>
        </w:tc>
        <w:tc>
          <w:tcPr>
            <w:tcW w:w="1560" w:type="dxa"/>
            <w:vAlign w:val="center"/>
          </w:tcPr>
          <w:p w14:paraId="23BEEFCA" w14:textId="77777777" w:rsidR="00D9240A" w:rsidRDefault="00D9240A" w:rsidP="002909D4">
            <w:pPr>
              <w:jc w:val="center"/>
              <w:rPr>
                <w:rFonts w:eastAsia="等线"/>
                <w:color w:val="000000"/>
                <w:szCs w:val="21"/>
              </w:rPr>
            </w:pPr>
            <w:r>
              <w:rPr>
                <w:rFonts w:eastAsia="等线"/>
                <w:szCs w:val="21"/>
              </w:rPr>
              <w:t>D</w:t>
            </w:r>
            <w:r>
              <w:rPr>
                <w:rFonts w:eastAsia="等线" w:hint="eastAsia"/>
                <w:szCs w:val="21"/>
              </w:rPr>
              <w:t>ataset</w:t>
            </w:r>
            <w:r>
              <w:rPr>
                <w:rFonts w:eastAsia="等线"/>
                <w:szCs w:val="21"/>
              </w:rPr>
              <w:t xml:space="preserve"> </w:t>
            </w:r>
            <w:r>
              <w:rPr>
                <w:rFonts w:eastAsia="等线" w:hint="eastAsia"/>
                <w:szCs w:val="21"/>
              </w:rPr>
              <w:t>size</w:t>
            </w:r>
          </w:p>
        </w:tc>
      </w:tr>
      <w:tr w:rsidR="00D9240A" w14:paraId="3F18F087" w14:textId="77777777" w:rsidTr="002909D4">
        <w:trPr>
          <w:trHeight w:val="289"/>
          <w:jc w:val="center"/>
        </w:trPr>
        <w:tc>
          <w:tcPr>
            <w:tcW w:w="1138" w:type="dxa"/>
            <w:vMerge w:val="restart"/>
            <w:vAlign w:val="center"/>
          </w:tcPr>
          <w:p w14:paraId="3341453B" w14:textId="77777777" w:rsidR="00D9240A" w:rsidRDefault="00D9240A" w:rsidP="002909D4">
            <w:pPr>
              <w:jc w:val="center"/>
            </w:pPr>
            <w:r>
              <w:lastRenderedPageBreak/>
              <w:t>B</w:t>
            </w:r>
            <w:r>
              <w:rPr>
                <w:rFonts w:hint="eastAsia"/>
              </w:rPr>
              <w:t>enchmark</w:t>
            </w:r>
          </w:p>
        </w:tc>
        <w:tc>
          <w:tcPr>
            <w:tcW w:w="1369" w:type="dxa"/>
            <w:vAlign w:val="center"/>
          </w:tcPr>
          <w:p w14:paraId="6A09C9C3" w14:textId="77777777" w:rsidR="00D9240A" w:rsidRDefault="00D9240A" w:rsidP="002909D4">
            <w:pPr>
              <w:jc w:val="center"/>
            </w:pPr>
            <w:r>
              <w:t>NW#1-UE#1</w:t>
            </w:r>
          </w:p>
        </w:tc>
        <w:tc>
          <w:tcPr>
            <w:tcW w:w="1032" w:type="dxa"/>
            <w:vAlign w:val="center"/>
          </w:tcPr>
          <w:p w14:paraId="148E3C2C"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992" w:type="dxa"/>
            <w:vMerge w:val="restart"/>
            <w:vAlign w:val="center"/>
          </w:tcPr>
          <w:p w14:paraId="2FA720E7"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560" w:type="dxa"/>
            <w:vAlign w:val="center"/>
          </w:tcPr>
          <w:p w14:paraId="39A60B3F" w14:textId="77777777" w:rsidR="00D9240A" w:rsidRDefault="00D9240A" w:rsidP="002909D4">
            <w:pPr>
              <w:jc w:val="center"/>
              <w:rPr>
                <w:highlight w:val="yellow"/>
              </w:rPr>
            </w:pPr>
            <w:r>
              <w:rPr>
                <w:rFonts w:eastAsia="等线"/>
                <w:color w:val="000000"/>
                <w:szCs w:val="21"/>
              </w:rPr>
              <w:t>0.8118</w:t>
            </w:r>
          </w:p>
        </w:tc>
        <w:tc>
          <w:tcPr>
            <w:tcW w:w="1560" w:type="dxa"/>
            <w:vMerge w:val="restart"/>
            <w:vAlign w:val="center"/>
          </w:tcPr>
          <w:p w14:paraId="320A34BF" w14:textId="77777777" w:rsidR="00D9240A" w:rsidRDefault="00D9240A" w:rsidP="002909D4">
            <w:pPr>
              <w:jc w:val="center"/>
              <w:rPr>
                <w:rFonts w:eastAsia="等线"/>
                <w:color w:val="000000"/>
                <w:szCs w:val="21"/>
              </w:rPr>
            </w:pPr>
            <w:r>
              <w:rPr>
                <w:rFonts w:eastAsia="等线" w:hint="eastAsia"/>
                <w:color w:val="000000"/>
                <w:szCs w:val="21"/>
              </w:rPr>
              <w:t>Train:</w:t>
            </w:r>
            <w:r>
              <w:rPr>
                <w:rFonts w:eastAsia="等线"/>
                <w:color w:val="000000"/>
                <w:szCs w:val="21"/>
              </w:rPr>
              <w:t>399k</w:t>
            </w:r>
          </w:p>
          <w:p w14:paraId="4C965A74" w14:textId="77777777" w:rsidR="00D9240A" w:rsidRDefault="00D9240A" w:rsidP="002909D4">
            <w:pPr>
              <w:jc w:val="center"/>
              <w:rPr>
                <w:rFonts w:eastAsia="等线"/>
                <w:color w:val="000000"/>
                <w:szCs w:val="21"/>
              </w:rPr>
            </w:pPr>
            <w:r>
              <w:rPr>
                <w:rFonts w:eastAsia="等线" w:hint="eastAsia"/>
                <w:color w:val="000000"/>
                <w:szCs w:val="21"/>
              </w:rPr>
              <w:t>Test:</w:t>
            </w:r>
            <w:r>
              <w:rPr>
                <w:rFonts w:eastAsia="等线"/>
                <w:color w:val="000000"/>
                <w:szCs w:val="21"/>
              </w:rPr>
              <w:t>10.5k</w:t>
            </w:r>
          </w:p>
        </w:tc>
      </w:tr>
      <w:tr w:rsidR="00D9240A" w14:paraId="61011F61" w14:textId="77777777" w:rsidTr="002909D4">
        <w:trPr>
          <w:trHeight w:val="283"/>
          <w:jc w:val="center"/>
        </w:trPr>
        <w:tc>
          <w:tcPr>
            <w:tcW w:w="1138" w:type="dxa"/>
            <w:vMerge/>
            <w:vAlign w:val="center"/>
          </w:tcPr>
          <w:p w14:paraId="3AD04376" w14:textId="77777777" w:rsidR="00D9240A" w:rsidRDefault="00D9240A" w:rsidP="002909D4">
            <w:pPr>
              <w:jc w:val="center"/>
            </w:pPr>
          </w:p>
        </w:tc>
        <w:tc>
          <w:tcPr>
            <w:tcW w:w="1369" w:type="dxa"/>
            <w:vAlign w:val="center"/>
          </w:tcPr>
          <w:p w14:paraId="62B8C63B" w14:textId="77777777" w:rsidR="00D9240A" w:rsidRDefault="00D9240A" w:rsidP="002909D4">
            <w:pPr>
              <w:jc w:val="center"/>
            </w:pPr>
            <w:r>
              <w:t>NW#1-UE#2</w:t>
            </w:r>
          </w:p>
        </w:tc>
        <w:tc>
          <w:tcPr>
            <w:tcW w:w="1032" w:type="dxa"/>
            <w:vAlign w:val="center"/>
          </w:tcPr>
          <w:p w14:paraId="6599A065"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992" w:type="dxa"/>
            <w:vMerge/>
            <w:vAlign w:val="center"/>
          </w:tcPr>
          <w:p w14:paraId="51AB3029" w14:textId="77777777" w:rsidR="00D9240A" w:rsidRDefault="00D9240A" w:rsidP="002909D4">
            <w:pPr>
              <w:jc w:val="center"/>
              <w:rPr>
                <w:rFonts w:eastAsia="等线"/>
                <w:color w:val="000000"/>
                <w:szCs w:val="21"/>
              </w:rPr>
            </w:pPr>
          </w:p>
        </w:tc>
        <w:tc>
          <w:tcPr>
            <w:tcW w:w="1560" w:type="dxa"/>
            <w:vAlign w:val="center"/>
          </w:tcPr>
          <w:p w14:paraId="2F637D32" w14:textId="77777777" w:rsidR="00D9240A" w:rsidRDefault="00D9240A" w:rsidP="002909D4">
            <w:pPr>
              <w:jc w:val="center"/>
              <w:rPr>
                <w:highlight w:val="yellow"/>
              </w:rPr>
            </w:pPr>
            <w:r>
              <w:rPr>
                <w:rFonts w:eastAsia="等线"/>
                <w:color w:val="000000"/>
                <w:szCs w:val="21"/>
              </w:rPr>
              <w:t>0.8093</w:t>
            </w:r>
          </w:p>
        </w:tc>
        <w:tc>
          <w:tcPr>
            <w:tcW w:w="1560" w:type="dxa"/>
            <w:vMerge/>
            <w:vAlign w:val="center"/>
          </w:tcPr>
          <w:p w14:paraId="16C6BB03" w14:textId="77777777" w:rsidR="00D9240A" w:rsidRDefault="00D9240A" w:rsidP="002909D4">
            <w:pPr>
              <w:jc w:val="center"/>
              <w:rPr>
                <w:rFonts w:eastAsia="等线"/>
                <w:color w:val="000000"/>
                <w:szCs w:val="21"/>
              </w:rPr>
            </w:pPr>
          </w:p>
        </w:tc>
      </w:tr>
      <w:tr w:rsidR="00D9240A" w14:paraId="03B85C7B" w14:textId="77777777" w:rsidTr="002909D4">
        <w:trPr>
          <w:trHeight w:val="283"/>
          <w:jc w:val="center"/>
        </w:trPr>
        <w:tc>
          <w:tcPr>
            <w:tcW w:w="1138" w:type="dxa"/>
            <w:vMerge/>
            <w:vAlign w:val="center"/>
          </w:tcPr>
          <w:p w14:paraId="031DBC69" w14:textId="77777777" w:rsidR="00D9240A" w:rsidRDefault="00D9240A" w:rsidP="002909D4">
            <w:pPr>
              <w:jc w:val="center"/>
            </w:pPr>
          </w:p>
        </w:tc>
        <w:tc>
          <w:tcPr>
            <w:tcW w:w="1369" w:type="dxa"/>
            <w:vAlign w:val="center"/>
          </w:tcPr>
          <w:p w14:paraId="26D1B866" w14:textId="77777777" w:rsidR="00D9240A" w:rsidRDefault="00D9240A" w:rsidP="002909D4">
            <w:pPr>
              <w:jc w:val="center"/>
            </w:pPr>
            <w:r>
              <w:t>NW#1-UE#3</w:t>
            </w:r>
          </w:p>
        </w:tc>
        <w:tc>
          <w:tcPr>
            <w:tcW w:w="1032" w:type="dxa"/>
            <w:vAlign w:val="center"/>
          </w:tcPr>
          <w:p w14:paraId="569BF9FF" w14:textId="77777777" w:rsidR="00D9240A" w:rsidRDefault="00D9240A" w:rsidP="002909D4">
            <w:pPr>
              <w:jc w:val="center"/>
              <w:rPr>
                <w:rFonts w:eastAsia="等线"/>
                <w:color w:val="000000"/>
                <w:szCs w:val="21"/>
              </w:rPr>
            </w:pPr>
            <w:r>
              <w:rPr>
                <w:rFonts w:eastAsia="等线"/>
                <w:color w:val="000000"/>
                <w:szCs w:val="21"/>
              </w:rPr>
              <w:t>CNN</w:t>
            </w:r>
          </w:p>
        </w:tc>
        <w:tc>
          <w:tcPr>
            <w:tcW w:w="992" w:type="dxa"/>
            <w:vMerge/>
            <w:vAlign w:val="center"/>
          </w:tcPr>
          <w:p w14:paraId="38D28D6B" w14:textId="77777777" w:rsidR="00D9240A" w:rsidRDefault="00D9240A" w:rsidP="002909D4">
            <w:pPr>
              <w:jc w:val="center"/>
              <w:rPr>
                <w:rFonts w:eastAsia="等线"/>
                <w:color w:val="000000"/>
                <w:szCs w:val="21"/>
              </w:rPr>
            </w:pPr>
          </w:p>
        </w:tc>
        <w:tc>
          <w:tcPr>
            <w:tcW w:w="1560" w:type="dxa"/>
            <w:vAlign w:val="center"/>
          </w:tcPr>
          <w:p w14:paraId="00881D4A" w14:textId="77777777" w:rsidR="00D9240A" w:rsidRDefault="00D9240A" w:rsidP="002909D4">
            <w:pPr>
              <w:jc w:val="center"/>
              <w:rPr>
                <w:rFonts w:eastAsia="等线"/>
                <w:color w:val="000000"/>
                <w:szCs w:val="21"/>
              </w:rPr>
            </w:pPr>
            <w:r>
              <w:rPr>
                <w:rFonts w:eastAsia="等线"/>
                <w:color w:val="000000"/>
                <w:szCs w:val="21"/>
              </w:rPr>
              <w:t>0.7421</w:t>
            </w:r>
          </w:p>
        </w:tc>
        <w:tc>
          <w:tcPr>
            <w:tcW w:w="1560" w:type="dxa"/>
            <w:vMerge/>
            <w:vAlign w:val="center"/>
          </w:tcPr>
          <w:p w14:paraId="00D84414" w14:textId="77777777" w:rsidR="00D9240A" w:rsidRDefault="00D9240A" w:rsidP="002909D4">
            <w:pPr>
              <w:jc w:val="center"/>
              <w:rPr>
                <w:rFonts w:eastAsia="等线"/>
                <w:color w:val="000000"/>
                <w:szCs w:val="21"/>
              </w:rPr>
            </w:pPr>
          </w:p>
        </w:tc>
      </w:tr>
      <w:tr w:rsidR="00D9240A" w14:paraId="73E95B66" w14:textId="77777777" w:rsidTr="002909D4">
        <w:trPr>
          <w:trHeight w:val="283"/>
          <w:jc w:val="center"/>
        </w:trPr>
        <w:tc>
          <w:tcPr>
            <w:tcW w:w="1138" w:type="dxa"/>
            <w:vMerge/>
            <w:vAlign w:val="center"/>
          </w:tcPr>
          <w:p w14:paraId="52C095E9" w14:textId="77777777" w:rsidR="00D9240A" w:rsidRDefault="00D9240A" w:rsidP="002909D4">
            <w:pPr>
              <w:jc w:val="center"/>
            </w:pPr>
          </w:p>
        </w:tc>
        <w:tc>
          <w:tcPr>
            <w:tcW w:w="1369" w:type="dxa"/>
            <w:vAlign w:val="center"/>
          </w:tcPr>
          <w:p w14:paraId="4143F830" w14:textId="77777777" w:rsidR="00D9240A" w:rsidRDefault="00D9240A" w:rsidP="002909D4">
            <w:pPr>
              <w:jc w:val="center"/>
            </w:pPr>
            <w:r>
              <w:t>NW#2-UE#1</w:t>
            </w:r>
          </w:p>
        </w:tc>
        <w:tc>
          <w:tcPr>
            <w:tcW w:w="1032" w:type="dxa"/>
            <w:vAlign w:val="center"/>
          </w:tcPr>
          <w:p w14:paraId="6795236D"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992" w:type="dxa"/>
            <w:vMerge w:val="restart"/>
            <w:vAlign w:val="center"/>
          </w:tcPr>
          <w:p w14:paraId="5F7CEC34"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560" w:type="dxa"/>
            <w:vAlign w:val="center"/>
          </w:tcPr>
          <w:p w14:paraId="567E7E66" w14:textId="77777777" w:rsidR="00D9240A" w:rsidRDefault="00D9240A" w:rsidP="002909D4">
            <w:pPr>
              <w:jc w:val="center"/>
              <w:rPr>
                <w:rFonts w:eastAsia="等线"/>
                <w:color w:val="000000"/>
                <w:szCs w:val="21"/>
              </w:rPr>
            </w:pPr>
            <w:r>
              <w:rPr>
                <w:rFonts w:eastAsia="等线"/>
                <w:color w:val="000000"/>
                <w:szCs w:val="21"/>
              </w:rPr>
              <w:t>0.81</w:t>
            </w:r>
          </w:p>
        </w:tc>
        <w:tc>
          <w:tcPr>
            <w:tcW w:w="1560" w:type="dxa"/>
            <w:vMerge/>
            <w:vAlign w:val="center"/>
          </w:tcPr>
          <w:p w14:paraId="4DC40464" w14:textId="77777777" w:rsidR="00D9240A" w:rsidRDefault="00D9240A" w:rsidP="002909D4">
            <w:pPr>
              <w:jc w:val="center"/>
              <w:rPr>
                <w:rFonts w:eastAsia="等线"/>
                <w:color w:val="000000"/>
                <w:szCs w:val="21"/>
              </w:rPr>
            </w:pPr>
          </w:p>
        </w:tc>
      </w:tr>
      <w:tr w:rsidR="00D9240A" w14:paraId="30D52E02" w14:textId="77777777" w:rsidTr="002909D4">
        <w:trPr>
          <w:trHeight w:val="283"/>
          <w:jc w:val="center"/>
        </w:trPr>
        <w:tc>
          <w:tcPr>
            <w:tcW w:w="1138" w:type="dxa"/>
            <w:vMerge/>
            <w:vAlign w:val="center"/>
          </w:tcPr>
          <w:p w14:paraId="5A64478C" w14:textId="77777777" w:rsidR="00D9240A" w:rsidRDefault="00D9240A" w:rsidP="002909D4">
            <w:pPr>
              <w:jc w:val="center"/>
            </w:pPr>
          </w:p>
        </w:tc>
        <w:tc>
          <w:tcPr>
            <w:tcW w:w="1369" w:type="dxa"/>
            <w:vAlign w:val="center"/>
          </w:tcPr>
          <w:p w14:paraId="5419AA7D" w14:textId="77777777" w:rsidR="00D9240A" w:rsidRDefault="00D9240A" w:rsidP="002909D4">
            <w:pPr>
              <w:jc w:val="center"/>
            </w:pPr>
            <w:r>
              <w:t>NW#2-UE#2</w:t>
            </w:r>
          </w:p>
        </w:tc>
        <w:tc>
          <w:tcPr>
            <w:tcW w:w="1032" w:type="dxa"/>
            <w:vAlign w:val="center"/>
          </w:tcPr>
          <w:p w14:paraId="77AE5513"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992" w:type="dxa"/>
            <w:vMerge/>
            <w:vAlign w:val="center"/>
          </w:tcPr>
          <w:p w14:paraId="7602A7AB" w14:textId="77777777" w:rsidR="00D9240A" w:rsidRDefault="00D9240A" w:rsidP="002909D4">
            <w:pPr>
              <w:jc w:val="center"/>
              <w:rPr>
                <w:rFonts w:eastAsia="等线"/>
                <w:color w:val="000000"/>
                <w:szCs w:val="21"/>
              </w:rPr>
            </w:pPr>
          </w:p>
        </w:tc>
        <w:tc>
          <w:tcPr>
            <w:tcW w:w="1560" w:type="dxa"/>
            <w:vAlign w:val="center"/>
          </w:tcPr>
          <w:p w14:paraId="5EE74F5E" w14:textId="77777777" w:rsidR="00D9240A" w:rsidRDefault="00D9240A" w:rsidP="002909D4">
            <w:pPr>
              <w:jc w:val="center"/>
              <w:rPr>
                <w:rFonts w:eastAsia="等线"/>
                <w:color w:val="000000"/>
                <w:szCs w:val="21"/>
              </w:rPr>
            </w:pPr>
            <w:r>
              <w:rPr>
                <w:rFonts w:eastAsia="等线"/>
                <w:color w:val="000000"/>
                <w:szCs w:val="21"/>
              </w:rPr>
              <w:t>0.8085</w:t>
            </w:r>
          </w:p>
        </w:tc>
        <w:tc>
          <w:tcPr>
            <w:tcW w:w="1560" w:type="dxa"/>
            <w:vMerge/>
            <w:vAlign w:val="center"/>
          </w:tcPr>
          <w:p w14:paraId="6ADCB9EA" w14:textId="77777777" w:rsidR="00D9240A" w:rsidRDefault="00D9240A" w:rsidP="002909D4">
            <w:pPr>
              <w:jc w:val="center"/>
              <w:rPr>
                <w:rFonts w:eastAsia="等线"/>
                <w:color w:val="000000"/>
                <w:szCs w:val="21"/>
              </w:rPr>
            </w:pPr>
          </w:p>
        </w:tc>
      </w:tr>
      <w:tr w:rsidR="00D9240A" w14:paraId="48E06A9D" w14:textId="77777777" w:rsidTr="002909D4">
        <w:trPr>
          <w:trHeight w:val="283"/>
          <w:jc w:val="center"/>
        </w:trPr>
        <w:tc>
          <w:tcPr>
            <w:tcW w:w="1138" w:type="dxa"/>
            <w:vMerge/>
            <w:vAlign w:val="center"/>
          </w:tcPr>
          <w:p w14:paraId="7D52E10F" w14:textId="77777777" w:rsidR="00D9240A" w:rsidRDefault="00D9240A" w:rsidP="002909D4">
            <w:pPr>
              <w:jc w:val="center"/>
            </w:pPr>
          </w:p>
        </w:tc>
        <w:tc>
          <w:tcPr>
            <w:tcW w:w="1369" w:type="dxa"/>
            <w:vAlign w:val="center"/>
          </w:tcPr>
          <w:p w14:paraId="6F90F096" w14:textId="77777777" w:rsidR="00D9240A" w:rsidRDefault="00D9240A" w:rsidP="002909D4">
            <w:pPr>
              <w:jc w:val="center"/>
            </w:pPr>
            <w:r>
              <w:t>NW#2-UE#3</w:t>
            </w:r>
          </w:p>
        </w:tc>
        <w:tc>
          <w:tcPr>
            <w:tcW w:w="1032" w:type="dxa"/>
            <w:vAlign w:val="center"/>
          </w:tcPr>
          <w:p w14:paraId="266A9950" w14:textId="77777777" w:rsidR="00D9240A" w:rsidRDefault="00D9240A" w:rsidP="002909D4">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992" w:type="dxa"/>
            <w:vMerge/>
            <w:vAlign w:val="center"/>
          </w:tcPr>
          <w:p w14:paraId="62885E6A" w14:textId="77777777" w:rsidR="00D9240A" w:rsidRDefault="00D9240A" w:rsidP="002909D4">
            <w:pPr>
              <w:jc w:val="center"/>
              <w:rPr>
                <w:rFonts w:eastAsia="等线"/>
                <w:color w:val="000000"/>
                <w:szCs w:val="21"/>
              </w:rPr>
            </w:pPr>
          </w:p>
        </w:tc>
        <w:tc>
          <w:tcPr>
            <w:tcW w:w="1560" w:type="dxa"/>
            <w:vAlign w:val="center"/>
          </w:tcPr>
          <w:p w14:paraId="249AE5DF" w14:textId="77777777" w:rsidR="00D9240A" w:rsidRDefault="00D9240A" w:rsidP="002909D4">
            <w:pPr>
              <w:jc w:val="center"/>
              <w:rPr>
                <w:rFonts w:eastAsia="等线"/>
                <w:color w:val="000000"/>
                <w:szCs w:val="21"/>
              </w:rPr>
            </w:pPr>
            <w:r>
              <w:rPr>
                <w:rFonts w:eastAsia="等线"/>
                <w:color w:val="000000"/>
                <w:szCs w:val="21"/>
              </w:rPr>
              <w:t>0.7408</w:t>
            </w:r>
          </w:p>
        </w:tc>
        <w:tc>
          <w:tcPr>
            <w:tcW w:w="1560" w:type="dxa"/>
            <w:vMerge/>
            <w:vAlign w:val="center"/>
          </w:tcPr>
          <w:p w14:paraId="65715BEC" w14:textId="77777777" w:rsidR="00D9240A" w:rsidRDefault="00D9240A" w:rsidP="002909D4">
            <w:pPr>
              <w:jc w:val="center"/>
              <w:rPr>
                <w:rFonts w:eastAsia="等线"/>
                <w:color w:val="000000"/>
                <w:szCs w:val="21"/>
              </w:rPr>
            </w:pPr>
          </w:p>
        </w:tc>
      </w:tr>
      <w:tr w:rsidR="00D9240A" w14:paraId="67113C7A" w14:textId="77777777" w:rsidTr="002909D4">
        <w:trPr>
          <w:trHeight w:val="283"/>
          <w:jc w:val="center"/>
        </w:trPr>
        <w:tc>
          <w:tcPr>
            <w:tcW w:w="1138" w:type="dxa"/>
            <w:vMerge/>
            <w:vAlign w:val="center"/>
          </w:tcPr>
          <w:p w14:paraId="6466E8DE" w14:textId="77777777" w:rsidR="00D9240A" w:rsidRDefault="00D9240A" w:rsidP="002909D4">
            <w:pPr>
              <w:jc w:val="center"/>
            </w:pPr>
          </w:p>
        </w:tc>
        <w:tc>
          <w:tcPr>
            <w:tcW w:w="1369" w:type="dxa"/>
            <w:vAlign w:val="center"/>
          </w:tcPr>
          <w:p w14:paraId="5B0072B3" w14:textId="77777777" w:rsidR="00D9240A" w:rsidRDefault="00D9240A" w:rsidP="002909D4">
            <w:pPr>
              <w:jc w:val="center"/>
            </w:pPr>
            <w:r>
              <w:t>NW#3-UE#1</w:t>
            </w:r>
          </w:p>
        </w:tc>
        <w:tc>
          <w:tcPr>
            <w:tcW w:w="1032" w:type="dxa"/>
            <w:vAlign w:val="center"/>
          </w:tcPr>
          <w:p w14:paraId="3B3D2601"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992" w:type="dxa"/>
            <w:vMerge w:val="restart"/>
            <w:vAlign w:val="center"/>
          </w:tcPr>
          <w:p w14:paraId="33E7BA33" w14:textId="77777777" w:rsidR="00D9240A" w:rsidRDefault="00D9240A" w:rsidP="002909D4">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1560" w:type="dxa"/>
            <w:vAlign w:val="center"/>
          </w:tcPr>
          <w:p w14:paraId="5BDEF517" w14:textId="77777777" w:rsidR="00D9240A" w:rsidRDefault="00D9240A" w:rsidP="002909D4">
            <w:pPr>
              <w:jc w:val="center"/>
            </w:pPr>
            <w:r>
              <w:t>0.7489</w:t>
            </w:r>
          </w:p>
        </w:tc>
        <w:tc>
          <w:tcPr>
            <w:tcW w:w="1560" w:type="dxa"/>
            <w:vMerge/>
            <w:vAlign w:val="center"/>
          </w:tcPr>
          <w:p w14:paraId="136D66E6" w14:textId="77777777" w:rsidR="00D9240A" w:rsidRDefault="00D9240A" w:rsidP="002909D4">
            <w:pPr>
              <w:jc w:val="center"/>
            </w:pPr>
          </w:p>
        </w:tc>
      </w:tr>
      <w:tr w:rsidR="00D9240A" w14:paraId="6E5D05EE" w14:textId="77777777" w:rsidTr="002909D4">
        <w:trPr>
          <w:trHeight w:val="283"/>
          <w:jc w:val="center"/>
        </w:trPr>
        <w:tc>
          <w:tcPr>
            <w:tcW w:w="1138" w:type="dxa"/>
            <w:vMerge/>
            <w:vAlign w:val="center"/>
          </w:tcPr>
          <w:p w14:paraId="1B49F3A2" w14:textId="77777777" w:rsidR="00D9240A" w:rsidRDefault="00D9240A" w:rsidP="002909D4">
            <w:pPr>
              <w:jc w:val="center"/>
            </w:pPr>
          </w:p>
        </w:tc>
        <w:tc>
          <w:tcPr>
            <w:tcW w:w="1369" w:type="dxa"/>
            <w:vAlign w:val="center"/>
          </w:tcPr>
          <w:p w14:paraId="7F14431F" w14:textId="77777777" w:rsidR="00D9240A" w:rsidRDefault="00D9240A" w:rsidP="002909D4">
            <w:pPr>
              <w:jc w:val="center"/>
            </w:pPr>
            <w:r>
              <w:t>NW#3-UE#2</w:t>
            </w:r>
          </w:p>
        </w:tc>
        <w:tc>
          <w:tcPr>
            <w:tcW w:w="1032" w:type="dxa"/>
            <w:vAlign w:val="center"/>
          </w:tcPr>
          <w:p w14:paraId="47600215" w14:textId="77777777" w:rsidR="00D9240A" w:rsidRDefault="00D9240A" w:rsidP="002909D4">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992" w:type="dxa"/>
            <w:vMerge/>
            <w:vAlign w:val="center"/>
          </w:tcPr>
          <w:p w14:paraId="493CC95A" w14:textId="77777777" w:rsidR="00D9240A" w:rsidRDefault="00D9240A" w:rsidP="002909D4">
            <w:pPr>
              <w:jc w:val="center"/>
              <w:rPr>
                <w:rFonts w:eastAsia="等线"/>
                <w:color w:val="000000"/>
                <w:szCs w:val="21"/>
              </w:rPr>
            </w:pPr>
          </w:p>
        </w:tc>
        <w:tc>
          <w:tcPr>
            <w:tcW w:w="1560" w:type="dxa"/>
            <w:vAlign w:val="center"/>
          </w:tcPr>
          <w:p w14:paraId="3C0566D9" w14:textId="77777777" w:rsidR="00D9240A" w:rsidRDefault="00D9240A" w:rsidP="002909D4">
            <w:pPr>
              <w:jc w:val="center"/>
            </w:pPr>
            <w:r>
              <w:t>0.7467</w:t>
            </w:r>
          </w:p>
        </w:tc>
        <w:tc>
          <w:tcPr>
            <w:tcW w:w="1560" w:type="dxa"/>
            <w:vMerge/>
            <w:vAlign w:val="center"/>
          </w:tcPr>
          <w:p w14:paraId="364774EA" w14:textId="77777777" w:rsidR="00D9240A" w:rsidRDefault="00D9240A" w:rsidP="002909D4">
            <w:pPr>
              <w:jc w:val="center"/>
            </w:pPr>
          </w:p>
        </w:tc>
      </w:tr>
      <w:tr w:rsidR="00D9240A" w14:paraId="25486BAA" w14:textId="77777777" w:rsidTr="002909D4">
        <w:trPr>
          <w:trHeight w:val="283"/>
          <w:jc w:val="center"/>
        </w:trPr>
        <w:tc>
          <w:tcPr>
            <w:tcW w:w="1138" w:type="dxa"/>
            <w:vMerge/>
            <w:vAlign w:val="center"/>
          </w:tcPr>
          <w:p w14:paraId="01B95BE6" w14:textId="77777777" w:rsidR="00D9240A" w:rsidRDefault="00D9240A" w:rsidP="002909D4">
            <w:pPr>
              <w:jc w:val="center"/>
            </w:pPr>
          </w:p>
        </w:tc>
        <w:tc>
          <w:tcPr>
            <w:tcW w:w="1369" w:type="dxa"/>
            <w:vAlign w:val="center"/>
          </w:tcPr>
          <w:p w14:paraId="3F073157" w14:textId="77777777" w:rsidR="00D9240A" w:rsidRDefault="00D9240A" w:rsidP="002909D4">
            <w:pPr>
              <w:jc w:val="center"/>
            </w:pPr>
            <w:r>
              <w:t>NW#3-UE#3</w:t>
            </w:r>
          </w:p>
        </w:tc>
        <w:tc>
          <w:tcPr>
            <w:tcW w:w="1032" w:type="dxa"/>
            <w:vAlign w:val="center"/>
          </w:tcPr>
          <w:p w14:paraId="11FCA596" w14:textId="77777777" w:rsidR="00D9240A" w:rsidRDefault="00D9240A" w:rsidP="002909D4">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992" w:type="dxa"/>
            <w:vMerge/>
            <w:vAlign w:val="center"/>
          </w:tcPr>
          <w:p w14:paraId="246920D8" w14:textId="77777777" w:rsidR="00D9240A" w:rsidRDefault="00D9240A" w:rsidP="002909D4">
            <w:pPr>
              <w:jc w:val="center"/>
              <w:rPr>
                <w:rFonts w:eastAsia="等线"/>
                <w:color w:val="000000"/>
                <w:szCs w:val="21"/>
              </w:rPr>
            </w:pPr>
          </w:p>
        </w:tc>
        <w:tc>
          <w:tcPr>
            <w:tcW w:w="1560" w:type="dxa"/>
            <w:vAlign w:val="center"/>
          </w:tcPr>
          <w:p w14:paraId="701DBE88" w14:textId="77777777" w:rsidR="00D9240A" w:rsidRDefault="00D9240A" w:rsidP="002909D4">
            <w:pPr>
              <w:jc w:val="center"/>
            </w:pPr>
            <w:r>
              <w:t>0.7135</w:t>
            </w:r>
          </w:p>
        </w:tc>
        <w:tc>
          <w:tcPr>
            <w:tcW w:w="1560" w:type="dxa"/>
            <w:vMerge/>
            <w:vAlign w:val="center"/>
          </w:tcPr>
          <w:p w14:paraId="40234CDC" w14:textId="77777777" w:rsidR="00D9240A" w:rsidRDefault="00D9240A" w:rsidP="002909D4">
            <w:pPr>
              <w:jc w:val="center"/>
            </w:pPr>
          </w:p>
        </w:tc>
      </w:tr>
    </w:tbl>
    <w:p w14:paraId="5EAF22CD" w14:textId="305C0EDA" w:rsidR="000E2DE4" w:rsidRPr="000E2DE4" w:rsidRDefault="000E2DE4" w:rsidP="00095E23">
      <w:pPr>
        <w:spacing w:before="120"/>
        <w:jc w:val="both"/>
        <w:rPr>
          <w:i/>
          <w:u w:val="single"/>
          <w:lang w:eastAsia="zh-CN"/>
        </w:rPr>
      </w:pPr>
      <w:r w:rsidRPr="000E2DE4">
        <w:rPr>
          <w:i/>
          <w:u w:val="single"/>
          <w:lang w:eastAsia="zh-CN"/>
        </w:rPr>
        <w:t>Case 1-NW first training</w:t>
      </w:r>
      <w:r w:rsidR="003B290F">
        <w:rPr>
          <w:i/>
          <w:u w:val="single"/>
          <w:lang w:eastAsia="zh-CN"/>
        </w:rPr>
        <w:t xml:space="preserve"> &amp; UE first training</w:t>
      </w:r>
    </w:p>
    <w:p w14:paraId="447A3502" w14:textId="3DA42F16" w:rsidR="008E3EFE" w:rsidRDefault="008E3EFE" w:rsidP="00095E23">
      <w:pPr>
        <w:spacing w:before="120"/>
        <w:jc w:val="both"/>
        <w:rPr>
          <w:lang w:eastAsia="zh-CN"/>
        </w:rPr>
      </w:pPr>
      <w:r>
        <w:rPr>
          <w:lang w:eastAsia="zh-CN"/>
        </w:rPr>
        <w:t xml:space="preserve">Based on the example of Type 3, the following procedure is </w:t>
      </w:r>
      <w:r w:rsidR="0000755D">
        <w:rPr>
          <w:lang w:eastAsia="zh-CN"/>
        </w:rPr>
        <w:t>considered</w:t>
      </w:r>
      <w:r>
        <w:rPr>
          <w:lang w:eastAsia="zh-CN"/>
        </w:rPr>
        <w:t xml:space="preserve"> in our evaluation for the sequential training starting with NW side training:</w:t>
      </w:r>
    </w:p>
    <w:p w14:paraId="1F506F10" w14:textId="5ABE4864" w:rsidR="008E3EFE" w:rsidRDefault="008E3EFE" w:rsidP="008E3EFE">
      <w:pPr>
        <w:jc w:val="both"/>
        <w:rPr>
          <w:lang w:eastAsia="zh-CN"/>
        </w:rPr>
      </w:pPr>
      <w:r>
        <w:rPr>
          <w:lang w:eastAsia="zh-CN"/>
        </w:rPr>
        <w:t xml:space="preserve">Step 1: NW trains a two-sided AI model </w:t>
      </w:r>
      <w:r w:rsidR="00685B81">
        <w:rPr>
          <w:lang w:eastAsia="zh-CN"/>
        </w:rPr>
        <w:t xml:space="preserve">using different AI backbones </w:t>
      </w:r>
      <w:r>
        <w:rPr>
          <w:lang w:eastAsia="zh-CN"/>
        </w:rPr>
        <w:t>based on</w:t>
      </w:r>
      <w:r w:rsidR="00685B81">
        <w:rPr>
          <w:lang w:eastAsia="zh-CN"/>
        </w:rPr>
        <w:t xml:space="preserve"> dataset#1 of original CSI, Vin, and generates three different intermediate dataset </w:t>
      </w:r>
      <w:proofErr w:type="spellStart"/>
      <w:r w:rsidR="00685B81">
        <w:rPr>
          <w:lang w:eastAsia="zh-CN"/>
        </w:rPr>
        <w:t>Vq</w:t>
      </w:r>
      <w:proofErr w:type="spellEnd"/>
      <w:r w:rsidR="00685B81">
        <w:rPr>
          <w:lang w:eastAsia="zh-CN"/>
        </w:rPr>
        <w:t xml:space="preserve"> say (</w:t>
      </w:r>
      <w:r w:rsidR="00685B81">
        <w:rPr>
          <w:rFonts w:hint="eastAsia"/>
        </w:rPr>
        <w:t>Vin</w:t>
      </w:r>
      <w:r w:rsidR="00685B81">
        <w:rPr>
          <w:rFonts w:hint="eastAsia"/>
          <w:lang w:eastAsia="zh-CN"/>
        </w:rPr>
        <w:t>,</w:t>
      </w:r>
      <w:r w:rsidR="00685B81">
        <w:rPr>
          <w:lang w:eastAsia="zh-CN"/>
        </w:rPr>
        <w:t xml:space="preserve"> </w:t>
      </w:r>
      <w:r w:rsidR="00685B81">
        <w:rPr>
          <w:rFonts w:hint="eastAsia"/>
        </w:rPr>
        <w:t>Vq</w:t>
      </w:r>
      <w:r w:rsidR="00685B81">
        <w:t>1</w:t>
      </w:r>
      <w:r w:rsidR="00685B81">
        <w:rPr>
          <w:lang w:eastAsia="zh-CN"/>
        </w:rPr>
        <w:t>),</w:t>
      </w:r>
      <w:r w:rsidR="00685B81" w:rsidRPr="00685B81">
        <w:rPr>
          <w:lang w:eastAsia="zh-CN"/>
        </w:rPr>
        <w:t xml:space="preserve"> </w:t>
      </w:r>
      <w:r w:rsidR="00685B81">
        <w:rPr>
          <w:lang w:eastAsia="zh-CN"/>
        </w:rPr>
        <w:t>(</w:t>
      </w:r>
      <w:r w:rsidR="00685B81">
        <w:rPr>
          <w:rFonts w:hint="eastAsia"/>
        </w:rPr>
        <w:t>Vin</w:t>
      </w:r>
      <w:r w:rsidR="00685B81">
        <w:rPr>
          <w:rFonts w:hint="eastAsia"/>
          <w:lang w:eastAsia="zh-CN"/>
        </w:rPr>
        <w:t>,</w:t>
      </w:r>
      <w:r w:rsidR="00685B81">
        <w:rPr>
          <w:lang w:eastAsia="zh-CN"/>
        </w:rPr>
        <w:t xml:space="preserve"> </w:t>
      </w:r>
      <w:r w:rsidR="00685B81">
        <w:rPr>
          <w:rFonts w:hint="eastAsia"/>
        </w:rPr>
        <w:t>Vq</w:t>
      </w:r>
      <w:r w:rsidR="00685B81">
        <w:t>2</w:t>
      </w:r>
      <w:r w:rsidR="00685B81">
        <w:rPr>
          <w:lang w:eastAsia="zh-CN"/>
        </w:rPr>
        <w:t>) and (</w:t>
      </w:r>
      <w:r w:rsidR="00685B81">
        <w:rPr>
          <w:rFonts w:hint="eastAsia"/>
        </w:rPr>
        <w:t>Vin</w:t>
      </w:r>
      <w:r w:rsidR="00685B81">
        <w:rPr>
          <w:rFonts w:hint="eastAsia"/>
          <w:lang w:eastAsia="zh-CN"/>
        </w:rPr>
        <w:t>,</w:t>
      </w:r>
      <w:r w:rsidR="00685B81">
        <w:rPr>
          <w:lang w:eastAsia="zh-CN"/>
        </w:rPr>
        <w:t xml:space="preserve"> </w:t>
      </w:r>
      <w:r w:rsidR="00685B81">
        <w:rPr>
          <w:rFonts w:hint="eastAsia"/>
        </w:rPr>
        <w:t>Vq</w:t>
      </w:r>
      <w:r w:rsidR="00685B81">
        <w:t>3</w:t>
      </w:r>
      <w:r w:rsidR="00685B81">
        <w:rPr>
          <w:lang w:eastAsia="zh-CN"/>
        </w:rPr>
        <w:t>)</w:t>
      </w:r>
      <w:r w:rsidR="006024D7">
        <w:rPr>
          <w:lang w:eastAsia="zh-CN"/>
        </w:rPr>
        <w:t>.</w:t>
      </w:r>
      <w:r w:rsidR="00BE5A68">
        <w:rPr>
          <w:lang w:eastAsia="zh-CN"/>
        </w:rPr>
        <w:t xml:space="preserve"> Wherein Vin is ground truth CSI in format of Float 32, and </w:t>
      </w:r>
      <w:proofErr w:type="spellStart"/>
      <w:r w:rsidR="00BE5A68">
        <w:rPr>
          <w:lang w:eastAsia="zh-CN"/>
        </w:rPr>
        <w:t>Vq</w:t>
      </w:r>
      <w:proofErr w:type="spellEnd"/>
      <w:r w:rsidR="00BE5A68">
        <w:rPr>
          <w:lang w:eastAsia="zh-CN"/>
        </w:rPr>
        <w:t xml:space="preserve"> is the information bit after compression and quantization.</w:t>
      </w:r>
    </w:p>
    <w:p w14:paraId="6BC16A6A" w14:textId="7DDCA89E" w:rsidR="008E3EFE" w:rsidRDefault="008E3EFE" w:rsidP="008E3EFE">
      <w:pPr>
        <w:jc w:val="both"/>
        <w:rPr>
          <w:lang w:eastAsia="zh-CN"/>
        </w:rPr>
      </w:pPr>
      <w:r>
        <w:rPr>
          <w:lang w:eastAsia="zh-CN"/>
        </w:rPr>
        <w:t xml:space="preserve">Step 2: NW shares </w:t>
      </w:r>
      <w:r w:rsidR="004F3B25">
        <w:rPr>
          <w:lang w:eastAsia="zh-CN"/>
        </w:rPr>
        <w:t>the datasets (</w:t>
      </w:r>
      <w:r w:rsidR="004F3B25">
        <w:rPr>
          <w:rFonts w:hint="eastAsia"/>
        </w:rPr>
        <w:t>Vin</w:t>
      </w:r>
      <w:r w:rsidR="004F3B25">
        <w:rPr>
          <w:rFonts w:hint="eastAsia"/>
          <w:lang w:eastAsia="zh-CN"/>
        </w:rPr>
        <w:t>,</w:t>
      </w:r>
      <w:r w:rsidR="004F3B25">
        <w:rPr>
          <w:lang w:eastAsia="zh-CN"/>
        </w:rPr>
        <w:t xml:space="preserve"> </w:t>
      </w:r>
      <w:r w:rsidR="004F3B25">
        <w:rPr>
          <w:rFonts w:hint="eastAsia"/>
        </w:rPr>
        <w:t>Vq</w:t>
      </w:r>
      <w:r w:rsidR="004F3B25">
        <w:t>1</w:t>
      </w:r>
      <w:r w:rsidR="004F3B25">
        <w:rPr>
          <w:lang w:eastAsia="zh-CN"/>
        </w:rPr>
        <w:t>),</w:t>
      </w:r>
      <w:r w:rsidR="004F3B25" w:rsidRPr="00685B81">
        <w:rPr>
          <w:lang w:eastAsia="zh-CN"/>
        </w:rPr>
        <w:t xml:space="preserve"> </w:t>
      </w:r>
      <w:r w:rsidR="004F3B25">
        <w:rPr>
          <w:lang w:eastAsia="zh-CN"/>
        </w:rPr>
        <w:t>(</w:t>
      </w:r>
      <w:r w:rsidR="004F3B25">
        <w:rPr>
          <w:rFonts w:hint="eastAsia"/>
        </w:rPr>
        <w:t>Vin</w:t>
      </w:r>
      <w:r w:rsidR="004F3B25">
        <w:rPr>
          <w:rFonts w:hint="eastAsia"/>
          <w:lang w:eastAsia="zh-CN"/>
        </w:rPr>
        <w:t>,</w:t>
      </w:r>
      <w:r w:rsidR="004F3B25">
        <w:rPr>
          <w:lang w:eastAsia="zh-CN"/>
        </w:rPr>
        <w:t xml:space="preserve"> </w:t>
      </w:r>
      <w:r w:rsidR="004F3B25">
        <w:rPr>
          <w:rFonts w:hint="eastAsia"/>
        </w:rPr>
        <w:t>Vq</w:t>
      </w:r>
      <w:r w:rsidR="004F3B25">
        <w:t>2</w:t>
      </w:r>
      <w:r w:rsidR="004F3B25">
        <w:rPr>
          <w:lang w:eastAsia="zh-CN"/>
        </w:rPr>
        <w:t>) and (</w:t>
      </w:r>
      <w:r w:rsidR="004F3B25">
        <w:rPr>
          <w:rFonts w:hint="eastAsia"/>
        </w:rPr>
        <w:t>Vin</w:t>
      </w:r>
      <w:r w:rsidR="004F3B25">
        <w:rPr>
          <w:rFonts w:hint="eastAsia"/>
          <w:lang w:eastAsia="zh-CN"/>
        </w:rPr>
        <w:t>,</w:t>
      </w:r>
      <w:r w:rsidR="004F3B25">
        <w:rPr>
          <w:lang w:eastAsia="zh-CN"/>
        </w:rPr>
        <w:t xml:space="preserve"> </w:t>
      </w:r>
      <w:r w:rsidR="004F3B25">
        <w:rPr>
          <w:rFonts w:hint="eastAsia"/>
        </w:rPr>
        <w:t>Vq</w:t>
      </w:r>
      <w:r w:rsidR="004F3B25">
        <w:t>3</w:t>
      </w:r>
      <w:r w:rsidR="004F3B25">
        <w:rPr>
          <w:lang w:eastAsia="zh-CN"/>
        </w:rPr>
        <w:t xml:space="preserve">) </w:t>
      </w:r>
      <w:r>
        <w:rPr>
          <w:lang w:eastAsia="zh-CN"/>
        </w:rPr>
        <w:t>to UE</w:t>
      </w:r>
      <w:r w:rsidR="004F3B25">
        <w:rPr>
          <w:lang w:eastAsia="zh-CN"/>
        </w:rPr>
        <w:t>s with different AI backbone respectively. F</w:t>
      </w:r>
      <w:r>
        <w:rPr>
          <w:lang w:eastAsia="zh-CN"/>
        </w:rPr>
        <w:t>or</w:t>
      </w:r>
      <w:r w:rsidR="004F3B25">
        <w:rPr>
          <w:lang w:eastAsia="zh-CN"/>
        </w:rPr>
        <w:t xml:space="preserve"> example, UE#1</w:t>
      </w:r>
      <w:r>
        <w:rPr>
          <w:lang w:eastAsia="zh-CN"/>
        </w:rPr>
        <w:t xml:space="preserve"> </w:t>
      </w:r>
      <w:r w:rsidR="004F3B25">
        <w:rPr>
          <w:lang w:eastAsia="zh-CN"/>
        </w:rPr>
        <w:t>will perform encoder training with</w:t>
      </w:r>
      <w:r>
        <w:rPr>
          <w:lang w:eastAsia="zh-CN"/>
        </w:rPr>
        <w:t xml:space="preserve"> dataset</w:t>
      </w:r>
      <w:r w:rsidR="004F3B25">
        <w:rPr>
          <w:lang w:eastAsia="zh-CN"/>
        </w:rPr>
        <w:t xml:space="preserve"> (</w:t>
      </w:r>
      <w:r w:rsidR="004F3B25">
        <w:rPr>
          <w:rFonts w:hint="eastAsia"/>
        </w:rPr>
        <w:t>Vin</w:t>
      </w:r>
      <w:r w:rsidR="004F3B25">
        <w:rPr>
          <w:rFonts w:hint="eastAsia"/>
          <w:lang w:eastAsia="zh-CN"/>
        </w:rPr>
        <w:t>,</w:t>
      </w:r>
      <w:r w:rsidR="004F3B25">
        <w:rPr>
          <w:lang w:eastAsia="zh-CN"/>
        </w:rPr>
        <w:t xml:space="preserve"> </w:t>
      </w:r>
      <w:r w:rsidR="004F3B25">
        <w:rPr>
          <w:rFonts w:hint="eastAsia"/>
        </w:rPr>
        <w:t>Vq</w:t>
      </w:r>
      <w:r w:rsidR="004F3B25">
        <w:t>1</w:t>
      </w:r>
      <w:r w:rsidR="004F3B25">
        <w:rPr>
          <w:lang w:eastAsia="zh-CN"/>
        </w:rPr>
        <w:t>),</w:t>
      </w:r>
      <w:r>
        <w:rPr>
          <w:lang w:eastAsia="zh-CN"/>
        </w:rPr>
        <w:t xml:space="preserve"> where Vq</w:t>
      </w:r>
      <w:r w:rsidR="004F3B25">
        <w:rPr>
          <w:lang w:eastAsia="zh-CN"/>
        </w:rPr>
        <w:t>1</w:t>
      </w:r>
      <w:r>
        <w:rPr>
          <w:lang w:eastAsia="zh-CN"/>
        </w:rPr>
        <w:t xml:space="preserve"> is the output of </w:t>
      </w:r>
      <w:r w:rsidR="004F3B25">
        <w:rPr>
          <w:lang w:eastAsia="zh-CN"/>
        </w:rPr>
        <w:t xml:space="preserve">6-layer TF </w:t>
      </w:r>
      <w:r>
        <w:rPr>
          <w:lang w:eastAsia="zh-CN"/>
        </w:rPr>
        <w:t xml:space="preserve">encoder at NW side. Note that Vin is not the output during the NW training, but the output results after NW side training is finished. </w:t>
      </w:r>
    </w:p>
    <w:p w14:paraId="761C47C9" w14:textId="29AA828E" w:rsidR="008E3EFE" w:rsidRDefault="008E3EFE" w:rsidP="008E3EFE">
      <w:pPr>
        <w:jc w:val="both"/>
        <w:rPr>
          <w:lang w:eastAsia="zh-CN"/>
        </w:rPr>
      </w:pPr>
      <w:r>
        <w:rPr>
          <w:lang w:eastAsia="zh-CN"/>
        </w:rPr>
        <w:t>Step 3: UE t</w:t>
      </w:r>
      <w:r w:rsidR="00805892">
        <w:rPr>
          <w:lang w:eastAsia="zh-CN"/>
        </w:rPr>
        <w:t>rains encoder based on dataset</w:t>
      </w:r>
      <w:r>
        <w:rPr>
          <w:lang w:eastAsia="zh-CN"/>
        </w:rPr>
        <w:t xml:space="preserve"> with the input as Vin and the label as </w:t>
      </w:r>
      <w:proofErr w:type="spellStart"/>
      <w:r>
        <w:rPr>
          <w:lang w:eastAsia="zh-CN"/>
        </w:rPr>
        <w:t>Vq</w:t>
      </w:r>
      <w:proofErr w:type="spellEnd"/>
      <w:r>
        <w:rPr>
          <w:lang w:eastAsia="zh-CN"/>
        </w:rPr>
        <w:t>.</w:t>
      </w:r>
      <w:r w:rsidR="00805892">
        <w:rPr>
          <w:lang w:eastAsia="zh-CN"/>
        </w:rPr>
        <w:t xml:space="preserve"> UE#1 trains the AI model using 6-layer TF structure and dataset (</w:t>
      </w:r>
      <w:r w:rsidR="00805892">
        <w:rPr>
          <w:rFonts w:hint="eastAsia"/>
        </w:rPr>
        <w:t>Vin</w:t>
      </w:r>
      <w:r w:rsidR="00805892">
        <w:rPr>
          <w:rFonts w:hint="eastAsia"/>
          <w:lang w:eastAsia="zh-CN"/>
        </w:rPr>
        <w:t>,</w:t>
      </w:r>
      <w:r w:rsidR="00805892">
        <w:rPr>
          <w:lang w:eastAsia="zh-CN"/>
        </w:rPr>
        <w:t xml:space="preserve"> </w:t>
      </w:r>
      <w:r w:rsidR="00805892">
        <w:rPr>
          <w:rFonts w:hint="eastAsia"/>
        </w:rPr>
        <w:t>Vq</w:t>
      </w:r>
      <w:r w:rsidR="00805892">
        <w:t>1</w:t>
      </w:r>
      <w:r w:rsidR="00805892">
        <w:rPr>
          <w:lang w:eastAsia="zh-CN"/>
        </w:rPr>
        <w:t>),</w:t>
      </w:r>
      <w:r w:rsidR="00805892" w:rsidRPr="00805892">
        <w:rPr>
          <w:lang w:eastAsia="zh-CN"/>
        </w:rPr>
        <w:t xml:space="preserve"> </w:t>
      </w:r>
      <w:r w:rsidR="00805892">
        <w:rPr>
          <w:lang w:eastAsia="zh-CN"/>
        </w:rPr>
        <w:t>UE#</w:t>
      </w:r>
      <w:r w:rsidR="00DF02BE">
        <w:rPr>
          <w:lang w:eastAsia="zh-CN"/>
        </w:rPr>
        <w:t>2</w:t>
      </w:r>
      <w:r w:rsidR="00805892">
        <w:rPr>
          <w:lang w:eastAsia="zh-CN"/>
        </w:rPr>
        <w:t xml:space="preserve"> trains the AI model using 5-layer TF structure and dataset (</w:t>
      </w:r>
      <w:r w:rsidR="00805892">
        <w:rPr>
          <w:rFonts w:hint="eastAsia"/>
        </w:rPr>
        <w:t>Vin</w:t>
      </w:r>
      <w:r w:rsidR="00805892">
        <w:rPr>
          <w:rFonts w:hint="eastAsia"/>
          <w:lang w:eastAsia="zh-CN"/>
        </w:rPr>
        <w:t>,</w:t>
      </w:r>
      <w:r w:rsidR="00805892">
        <w:rPr>
          <w:lang w:eastAsia="zh-CN"/>
        </w:rPr>
        <w:t xml:space="preserve"> </w:t>
      </w:r>
      <w:r w:rsidR="00805892">
        <w:rPr>
          <w:rFonts w:hint="eastAsia"/>
        </w:rPr>
        <w:t>Vq</w:t>
      </w:r>
      <w:r w:rsidR="00DF02BE">
        <w:t>2</w:t>
      </w:r>
      <w:r w:rsidR="00805892">
        <w:rPr>
          <w:lang w:eastAsia="zh-CN"/>
        </w:rPr>
        <w:t>),</w:t>
      </w:r>
      <w:r w:rsidR="00DF02BE">
        <w:rPr>
          <w:lang w:eastAsia="zh-CN"/>
        </w:rPr>
        <w:t xml:space="preserve"> and UE#3 trains the AI model using CNN structure and dataset (</w:t>
      </w:r>
      <w:r w:rsidR="00DF02BE">
        <w:rPr>
          <w:rFonts w:hint="eastAsia"/>
        </w:rPr>
        <w:t>Vin</w:t>
      </w:r>
      <w:r w:rsidR="00DF02BE">
        <w:rPr>
          <w:rFonts w:hint="eastAsia"/>
          <w:lang w:eastAsia="zh-CN"/>
        </w:rPr>
        <w:t>,</w:t>
      </w:r>
      <w:r w:rsidR="00DF02BE">
        <w:rPr>
          <w:lang w:eastAsia="zh-CN"/>
        </w:rPr>
        <w:t xml:space="preserve"> </w:t>
      </w:r>
      <w:r w:rsidR="00DF02BE">
        <w:rPr>
          <w:rFonts w:hint="eastAsia"/>
        </w:rPr>
        <w:t>Vq</w:t>
      </w:r>
      <w:r w:rsidR="00DF02BE">
        <w:t>3</w:t>
      </w:r>
      <w:r w:rsidR="00DF02BE">
        <w:rPr>
          <w:lang w:eastAsia="zh-CN"/>
        </w:rPr>
        <w:t>).</w:t>
      </w:r>
    </w:p>
    <w:p w14:paraId="35FADDC9" w14:textId="55D94BFD" w:rsidR="008E3EFE" w:rsidRDefault="008E3EFE" w:rsidP="008E3EFE">
      <w:pPr>
        <w:jc w:val="both"/>
        <w:rPr>
          <w:lang w:eastAsia="zh-CN"/>
        </w:rPr>
      </w:pPr>
      <w:r>
        <w:rPr>
          <w:lang w:eastAsia="zh-CN"/>
        </w:rPr>
        <w:t xml:space="preserve">Step 4: Joint inference is performed by the decoder at NW side and encoder at UE side trained separately. </w:t>
      </w:r>
    </w:p>
    <w:p w14:paraId="0C450E4B" w14:textId="18124449" w:rsidR="003B290F" w:rsidRDefault="003B290F" w:rsidP="008E3EFE">
      <w:pPr>
        <w:jc w:val="both"/>
        <w:rPr>
          <w:lang w:eastAsia="zh-CN"/>
        </w:rPr>
      </w:pPr>
      <w:r>
        <w:rPr>
          <w:lang w:eastAsia="zh-CN"/>
        </w:rPr>
        <w:t>Similar training procedures is performed for UE-first training. The simulation results of NW-first training and UE-first training are shown in Table 8 and Table 9 respectively.</w:t>
      </w:r>
      <w:r w:rsidR="00013C93">
        <w:rPr>
          <w:lang w:eastAsia="zh-CN"/>
        </w:rPr>
        <w:t xml:space="preserve"> </w:t>
      </w:r>
      <w:r w:rsidR="00013C93">
        <w:rPr>
          <w:rFonts w:hint="eastAsia"/>
          <w:lang w:eastAsia="zh-CN"/>
        </w:rPr>
        <w:t>It</w:t>
      </w:r>
      <w:r w:rsidR="00013C93">
        <w:rPr>
          <w:lang w:eastAsia="zh-CN"/>
        </w:rPr>
        <w:t xml:space="preserve"> is observed that both UE-first training and UE-first training has minor performance loss compared with joint training with known AI model structure. </w:t>
      </w:r>
    </w:p>
    <w:p w14:paraId="2988D5F5" w14:textId="7BDE06D3" w:rsidR="00D31A39" w:rsidRDefault="00D31A39" w:rsidP="00D31A39">
      <w:pPr>
        <w:spacing w:before="120"/>
        <w:jc w:val="center"/>
        <w:rPr>
          <w:lang w:eastAsia="zh-CN"/>
        </w:rPr>
      </w:pPr>
      <w:r>
        <w:rPr>
          <w:lang w:eastAsia="zh-CN"/>
        </w:rPr>
        <w:t xml:space="preserve">Table 8, </w:t>
      </w:r>
      <w:r w:rsidR="00340861">
        <w:rPr>
          <w:lang w:eastAsia="zh-CN"/>
        </w:rPr>
        <w:t xml:space="preserve">SGCS results of </w:t>
      </w:r>
      <w:r w:rsidR="00340861" w:rsidRPr="00340861">
        <w:rPr>
          <w:lang w:eastAsia="zh-CN"/>
        </w:rPr>
        <w:t>NW first training</w:t>
      </w:r>
    </w:p>
    <w:tbl>
      <w:tblPr>
        <w:tblStyle w:val="TableGrid2"/>
        <w:tblW w:w="0" w:type="auto"/>
        <w:jc w:val="center"/>
        <w:tblLook w:val="04A0" w:firstRow="1" w:lastRow="0" w:firstColumn="1" w:lastColumn="0" w:noHBand="0" w:noVBand="1"/>
      </w:tblPr>
      <w:tblGrid>
        <w:gridCol w:w="1283"/>
        <w:gridCol w:w="1717"/>
        <w:gridCol w:w="1390"/>
        <w:gridCol w:w="1568"/>
        <w:gridCol w:w="1138"/>
        <w:gridCol w:w="1483"/>
        <w:gridCol w:w="1383"/>
      </w:tblGrid>
      <w:tr w:rsidR="00340861" w14:paraId="1B48C306" w14:textId="77777777" w:rsidTr="00712679">
        <w:trPr>
          <w:trHeight w:val="289"/>
          <w:jc w:val="center"/>
        </w:trPr>
        <w:tc>
          <w:tcPr>
            <w:tcW w:w="0" w:type="auto"/>
            <w:vAlign w:val="center"/>
          </w:tcPr>
          <w:p w14:paraId="27C0603C" w14:textId="77777777" w:rsidR="0062699C" w:rsidRDefault="0062699C" w:rsidP="00712679">
            <w:pPr>
              <w:jc w:val="center"/>
            </w:pPr>
          </w:p>
        </w:tc>
        <w:tc>
          <w:tcPr>
            <w:tcW w:w="1717" w:type="dxa"/>
            <w:vAlign w:val="center"/>
          </w:tcPr>
          <w:p w14:paraId="1A38A61B" w14:textId="792B3F44" w:rsidR="0062699C" w:rsidRDefault="0062699C" w:rsidP="00712679">
            <w:pPr>
              <w:jc w:val="center"/>
              <w:rPr>
                <w:rFonts w:eastAsia="等线"/>
                <w:color w:val="000000"/>
                <w:szCs w:val="21"/>
              </w:rPr>
            </w:pPr>
            <w:proofErr w:type="spellStart"/>
            <w:r>
              <w:rPr>
                <w:rFonts w:eastAsia="等线"/>
                <w:color w:val="000000"/>
                <w:szCs w:val="21"/>
              </w:rPr>
              <w:t>E</w:t>
            </w:r>
            <w:r>
              <w:rPr>
                <w:rFonts w:eastAsia="等线" w:hint="eastAsia"/>
                <w:color w:val="000000"/>
                <w:szCs w:val="21"/>
              </w:rPr>
              <w:t>nc</w:t>
            </w:r>
            <w:proofErr w:type="spellEnd"/>
            <w:r w:rsidR="003B290F">
              <w:rPr>
                <w:rFonts w:eastAsia="等线"/>
                <w:color w:val="000000"/>
                <w:szCs w:val="21"/>
              </w:rPr>
              <w:t xml:space="preserve"> </w:t>
            </w:r>
            <w:r>
              <w:rPr>
                <w:rFonts w:eastAsia="等线"/>
                <w:color w:val="000000"/>
                <w:szCs w:val="21"/>
              </w:rPr>
              <w:t>(J</w:t>
            </w:r>
            <w:r>
              <w:rPr>
                <w:rFonts w:eastAsia="等线" w:hint="eastAsia"/>
                <w:color w:val="000000"/>
                <w:szCs w:val="21"/>
              </w:rPr>
              <w:t>oint</w:t>
            </w:r>
            <w:r w:rsidR="00340861">
              <w:rPr>
                <w:rFonts w:eastAsia="等线"/>
                <w:color w:val="000000"/>
                <w:szCs w:val="21"/>
              </w:rPr>
              <w:t>, NW side</w:t>
            </w:r>
            <w:r>
              <w:rPr>
                <w:rFonts w:eastAsia="等线"/>
                <w:color w:val="000000"/>
                <w:szCs w:val="21"/>
              </w:rPr>
              <w:t>)</w:t>
            </w:r>
          </w:p>
        </w:tc>
        <w:tc>
          <w:tcPr>
            <w:tcW w:w="1390" w:type="dxa"/>
            <w:vAlign w:val="center"/>
          </w:tcPr>
          <w:p w14:paraId="0A491827" w14:textId="116BE1C8" w:rsidR="0062699C" w:rsidRDefault="0062699C" w:rsidP="00712679">
            <w:pPr>
              <w:jc w:val="center"/>
              <w:rPr>
                <w:rFonts w:eastAsia="等线"/>
                <w:color w:val="000000"/>
                <w:szCs w:val="21"/>
              </w:rPr>
            </w:pPr>
            <w:r>
              <w:rPr>
                <w:rFonts w:eastAsia="等线"/>
                <w:color w:val="000000"/>
                <w:szCs w:val="21"/>
              </w:rPr>
              <w:t>D</w:t>
            </w:r>
            <w:r>
              <w:rPr>
                <w:rFonts w:eastAsia="等线" w:hint="eastAsia"/>
                <w:color w:val="000000"/>
                <w:szCs w:val="21"/>
              </w:rPr>
              <w:t>ec</w:t>
            </w:r>
            <w:r>
              <w:rPr>
                <w:rFonts w:eastAsia="等线"/>
                <w:color w:val="000000"/>
                <w:szCs w:val="21"/>
              </w:rPr>
              <w:t>(J</w:t>
            </w:r>
            <w:r>
              <w:rPr>
                <w:rFonts w:eastAsia="等线" w:hint="eastAsia"/>
                <w:color w:val="000000"/>
                <w:szCs w:val="21"/>
              </w:rPr>
              <w:t>oint</w:t>
            </w:r>
            <w:r w:rsidR="00340861">
              <w:rPr>
                <w:rFonts w:eastAsia="等线"/>
                <w:color w:val="000000"/>
                <w:szCs w:val="21"/>
              </w:rPr>
              <w:t>, NW side</w:t>
            </w:r>
            <w:r>
              <w:rPr>
                <w:rFonts w:eastAsia="等线"/>
                <w:color w:val="000000"/>
                <w:szCs w:val="21"/>
              </w:rPr>
              <w:t>)</w:t>
            </w:r>
          </w:p>
        </w:tc>
        <w:tc>
          <w:tcPr>
            <w:tcW w:w="1568" w:type="dxa"/>
            <w:vAlign w:val="center"/>
          </w:tcPr>
          <w:p w14:paraId="31304871" w14:textId="4049BCE0" w:rsidR="0062699C" w:rsidRDefault="0062699C" w:rsidP="00712679">
            <w:pPr>
              <w:jc w:val="center"/>
              <w:rPr>
                <w:rFonts w:eastAsia="等线"/>
                <w:color w:val="000000"/>
                <w:szCs w:val="21"/>
              </w:rPr>
            </w:pPr>
            <w:proofErr w:type="spellStart"/>
            <w:r>
              <w:rPr>
                <w:rFonts w:eastAsia="等线"/>
                <w:color w:val="000000"/>
                <w:szCs w:val="21"/>
              </w:rPr>
              <w:t>E</w:t>
            </w:r>
            <w:r>
              <w:rPr>
                <w:rFonts w:eastAsia="等线" w:hint="eastAsia"/>
                <w:color w:val="000000"/>
                <w:szCs w:val="21"/>
              </w:rPr>
              <w:t>nc</w:t>
            </w:r>
            <w:proofErr w:type="spellEnd"/>
            <w:r w:rsidR="00340861">
              <w:rPr>
                <w:rFonts w:eastAsia="等线"/>
                <w:color w:val="000000"/>
                <w:szCs w:val="21"/>
              </w:rPr>
              <w:t xml:space="preserve"> (UE side)</w:t>
            </w:r>
          </w:p>
        </w:tc>
        <w:tc>
          <w:tcPr>
            <w:tcW w:w="0" w:type="auto"/>
            <w:vAlign w:val="center"/>
          </w:tcPr>
          <w:p w14:paraId="2457DA57" w14:textId="77777777" w:rsidR="0062699C" w:rsidRDefault="0062699C" w:rsidP="00712679">
            <w:pPr>
              <w:jc w:val="center"/>
              <w:rPr>
                <w:rFonts w:eastAsia="等线"/>
                <w:color w:val="000000"/>
                <w:szCs w:val="21"/>
              </w:rPr>
            </w:pPr>
            <w:r>
              <w:rPr>
                <w:rFonts w:eastAsia="等线"/>
                <w:color w:val="000000"/>
                <w:szCs w:val="21"/>
              </w:rPr>
              <w:t>B</w:t>
            </w:r>
            <w:r>
              <w:rPr>
                <w:rFonts w:eastAsia="等线" w:hint="eastAsia"/>
                <w:color w:val="000000"/>
                <w:szCs w:val="21"/>
              </w:rPr>
              <w:t>enchmark</w:t>
            </w:r>
          </w:p>
        </w:tc>
        <w:tc>
          <w:tcPr>
            <w:tcW w:w="0" w:type="auto"/>
            <w:vAlign w:val="center"/>
          </w:tcPr>
          <w:p w14:paraId="595FF36D" w14:textId="7E2F711E" w:rsidR="0062699C" w:rsidRDefault="00340861" w:rsidP="00712679">
            <w:pPr>
              <w:jc w:val="center"/>
              <w:rPr>
                <w:rFonts w:eastAsia="等线"/>
                <w:color w:val="000000"/>
                <w:szCs w:val="21"/>
                <w:lang w:eastAsia="zh-CN"/>
              </w:rPr>
            </w:pPr>
            <w:r>
              <w:rPr>
                <w:rFonts w:eastAsia="等线" w:hint="eastAsia"/>
                <w:color w:val="000000"/>
                <w:szCs w:val="21"/>
                <w:lang w:eastAsia="zh-CN"/>
              </w:rPr>
              <w:t>S</w:t>
            </w:r>
            <w:r>
              <w:rPr>
                <w:rFonts w:eastAsia="等线"/>
                <w:color w:val="000000"/>
                <w:szCs w:val="21"/>
                <w:lang w:eastAsia="zh-CN"/>
              </w:rPr>
              <w:t>GCS</w:t>
            </w:r>
          </w:p>
        </w:tc>
        <w:tc>
          <w:tcPr>
            <w:tcW w:w="0" w:type="auto"/>
            <w:vAlign w:val="center"/>
          </w:tcPr>
          <w:p w14:paraId="510A82CD" w14:textId="77777777" w:rsidR="0062699C" w:rsidRDefault="0062699C" w:rsidP="00712679">
            <w:pPr>
              <w:jc w:val="center"/>
              <w:rPr>
                <w:rFonts w:eastAsia="等线"/>
                <w:color w:val="000000"/>
                <w:szCs w:val="21"/>
              </w:rPr>
            </w:pPr>
            <w:r>
              <w:rPr>
                <w:rFonts w:eastAsia="等线"/>
                <w:szCs w:val="21"/>
              </w:rPr>
              <w:t>D</w:t>
            </w:r>
            <w:r>
              <w:rPr>
                <w:rFonts w:eastAsia="等线" w:hint="eastAsia"/>
                <w:szCs w:val="21"/>
              </w:rPr>
              <w:t>ataset</w:t>
            </w:r>
            <w:r>
              <w:rPr>
                <w:rFonts w:eastAsia="等线"/>
                <w:szCs w:val="21"/>
              </w:rPr>
              <w:t xml:space="preserve"> </w:t>
            </w:r>
            <w:r>
              <w:rPr>
                <w:rFonts w:eastAsia="等线" w:hint="eastAsia"/>
                <w:szCs w:val="21"/>
              </w:rPr>
              <w:t>size</w:t>
            </w:r>
          </w:p>
        </w:tc>
      </w:tr>
      <w:tr w:rsidR="00340861" w14:paraId="6E0773CE" w14:textId="77777777" w:rsidTr="00712679">
        <w:trPr>
          <w:trHeight w:val="289"/>
          <w:jc w:val="center"/>
        </w:trPr>
        <w:tc>
          <w:tcPr>
            <w:tcW w:w="0" w:type="auto"/>
            <w:vAlign w:val="center"/>
          </w:tcPr>
          <w:p w14:paraId="516E7AC5" w14:textId="77777777" w:rsidR="0062699C" w:rsidRDefault="0062699C" w:rsidP="00712679">
            <w:pPr>
              <w:jc w:val="center"/>
            </w:pPr>
            <w:r>
              <w:t>NW#1-UE#1</w:t>
            </w:r>
          </w:p>
        </w:tc>
        <w:tc>
          <w:tcPr>
            <w:tcW w:w="1717" w:type="dxa"/>
            <w:vAlign w:val="center"/>
          </w:tcPr>
          <w:p w14:paraId="1668BD3F" w14:textId="77777777" w:rsidR="0062699C" w:rsidRDefault="0062699C" w:rsidP="0071267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390" w:type="dxa"/>
            <w:vMerge w:val="restart"/>
            <w:vAlign w:val="center"/>
          </w:tcPr>
          <w:p w14:paraId="4B30E005" w14:textId="77777777" w:rsidR="0062699C" w:rsidRDefault="0062699C" w:rsidP="0071267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568" w:type="dxa"/>
            <w:vAlign w:val="center"/>
          </w:tcPr>
          <w:p w14:paraId="2D0EFA42" w14:textId="77777777" w:rsidR="0062699C" w:rsidRDefault="0062699C" w:rsidP="0071267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0" w:type="auto"/>
            <w:vAlign w:val="center"/>
          </w:tcPr>
          <w:p w14:paraId="32A372AB" w14:textId="77777777" w:rsidR="0062699C" w:rsidRDefault="0062699C" w:rsidP="00712679">
            <w:pPr>
              <w:jc w:val="center"/>
            </w:pPr>
            <w:r>
              <w:rPr>
                <w:rFonts w:eastAsia="等线"/>
                <w:color w:val="000000"/>
                <w:szCs w:val="21"/>
              </w:rPr>
              <w:t>0.8118</w:t>
            </w:r>
          </w:p>
        </w:tc>
        <w:tc>
          <w:tcPr>
            <w:tcW w:w="0" w:type="auto"/>
            <w:vAlign w:val="center"/>
          </w:tcPr>
          <w:p w14:paraId="4372E8E8" w14:textId="77777777" w:rsidR="0062699C" w:rsidRDefault="0062699C" w:rsidP="00712679">
            <w:pPr>
              <w:jc w:val="center"/>
              <w:rPr>
                <w:rFonts w:eastAsia="等线"/>
                <w:color w:val="000000"/>
                <w:szCs w:val="21"/>
              </w:rPr>
            </w:pPr>
            <w:r>
              <w:rPr>
                <w:rFonts w:eastAsia="等线"/>
                <w:color w:val="000000"/>
                <w:szCs w:val="21"/>
              </w:rPr>
              <w:t>0.8073(-0.55%)</w:t>
            </w:r>
          </w:p>
        </w:tc>
        <w:tc>
          <w:tcPr>
            <w:tcW w:w="0" w:type="auto"/>
            <w:vAlign w:val="center"/>
          </w:tcPr>
          <w:p w14:paraId="2A5DDD81" w14:textId="53B4BEC5" w:rsidR="0062699C" w:rsidRDefault="0062699C" w:rsidP="00A207F9">
            <w:pPr>
              <w:jc w:val="center"/>
              <w:rPr>
                <w:rFonts w:eastAsia="等线"/>
                <w:color w:val="000000"/>
                <w:szCs w:val="21"/>
              </w:rPr>
            </w:pPr>
            <w:r>
              <w:t>UE1#1</w:t>
            </w:r>
            <w:r w:rsidR="00A207F9">
              <w:rPr>
                <w:rFonts w:hint="eastAsia"/>
                <w:lang w:eastAsia="zh-CN"/>
              </w:rPr>
              <w:t>:</w:t>
            </w:r>
            <w:r>
              <w:rPr>
                <w:rFonts w:hint="eastAsia"/>
              </w:rPr>
              <w:t>3</w:t>
            </w:r>
            <w:r>
              <w:t>99k</w:t>
            </w:r>
          </w:p>
        </w:tc>
      </w:tr>
      <w:tr w:rsidR="00340861" w14:paraId="5A9BBF73" w14:textId="77777777" w:rsidTr="00712679">
        <w:trPr>
          <w:trHeight w:val="283"/>
          <w:jc w:val="center"/>
        </w:trPr>
        <w:tc>
          <w:tcPr>
            <w:tcW w:w="0" w:type="auto"/>
            <w:vAlign w:val="center"/>
          </w:tcPr>
          <w:p w14:paraId="2EF28CCA" w14:textId="77777777" w:rsidR="0062699C" w:rsidRDefault="0062699C" w:rsidP="00712679">
            <w:pPr>
              <w:jc w:val="center"/>
            </w:pPr>
            <w:r>
              <w:t>NW#1-UE#2</w:t>
            </w:r>
          </w:p>
        </w:tc>
        <w:tc>
          <w:tcPr>
            <w:tcW w:w="1717" w:type="dxa"/>
            <w:vAlign w:val="center"/>
          </w:tcPr>
          <w:p w14:paraId="2A0FEB0A" w14:textId="77777777" w:rsidR="0062699C" w:rsidRDefault="0062699C" w:rsidP="00712679">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390" w:type="dxa"/>
            <w:vMerge/>
            <w:vAlign w:val="center"/>
          </w:tcPr>
          <w:p w14:paraId="3FB8A750" w14:textId="77777777" w:rsidR="0062699C" w:rsidRDefault="0062699C" w:rsidP="00712679">
            <w:pPr>
              <w:jc w:val="center"/>
              <w:rPr>
                <w:rFonts w:eastAsia="等线"/>
                <w:color w:val="000000"/>
                <w:szCs w:val="21"/>
              </w:rPr>
            </w:pPr>
          </w:p>
        </w:tc>
        <w:tc>
          <w:tcPr>
            <w:tcW w:w="1568" w:type="dxa"/>
            <w:vAlign w:val="center"/>
          </w:tcPr>
          <w:p w14:paraId="29F7893F" w14:textId="77777777" w:rsidR="0062699C" w:rsidRDefault="0062699C" w:rsidP="00712679">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0" w:type="auto"/>
            <w:vAlign w:val="center"/>
          </w:tcPr>
          <w:p w14:paraId="1858FFEB" w14:textId="77777777" w:rsidR="0062699C" w:rsidRDefault="0062699C" w:rsidP="00712679">
            <w:pPr>
              <w:jc w:val="center"/>
            </w:pPr>
            <w:r>
              <w:rPr>
                <w:rFonts w:eastAsia="等线"/>
                <w:color w:val="000000"/>
                <w:szCs w:val="21"/>
              </w:rPr>
              <w:t>0.8093</w:t>
            </w:r>
          </w:p>
        </w:tc>
        <w:tc>
          <w:tcPr>
            <w:tcW w:w="0" w:type="auto"/>
            <w:vAlign w:val="center"/>
          </w:tcPr>
          <w:p w14:paraId="295E9F88" w14:textId="77777777" w:rsidR="0062699C" w:rsidRDefault="0062699C" w:rsidP="00712679">
            <w:pPr>
              <w:jc w:val="center"/>
              <w:rPr>
                <w:rFonts w:eastAsia="等线"/>
                <w:color w:val="000000"/>
                <w:szCs w:val="21"/>
              </w:rPr>
            </w:pPr>
            <w:r>
              <w:rPr>
                <w:rFonts w:eastAsia="等线"/>
                <w:color w:val="000000"/>
                <w:szCs w:val="21"/>
              </w:rPr>
              <w:t>0.8051(-0.52%)</w:t>
            </w:r>
          </w:p>
        </w:tc>
        <w:tc>
          <w:tcPr>
            <w:tcW w:w="0" w:type="auto"/>
            <w:vAlign w:val="center"/>
          </w:tcPr>
          <w:p w14:paraId="2E1AF0FC" w14:textId="632712B8" w:rsidR="0062699C" w:rsidRDefault="0062699C" w:rsidP="00A207F9">
            <w:pPr>
              <w:jc w:val="center"/>
              <w:rPr>
                <w:rFonts w:eastAsia="等线"/>
                <w:color w:val="000000"/>
                <w:szCs w:val="21"/>
              </w:rPr>
            </w:pPr>
            <w:r>
              <w:t>UE1#2</w:t>
            </w:r>
            <w:r w:rsidR="00A207F9">
              <w:rPr>
                <w:rFonts w:hint="eastAsia"/>
                <w:lang w:eastAsia="zh-CN"/>
              </w:rPr>
              <w:t>:</w:t>
            </w:r>
            <w:r>
              <w:rPr>
                <w:rFonts w:hint="eastAsia"/>
              </w:rPr>
              <w:t>3</w:t>
            </w:r>
            <w:r>
              <w:t>99k</w:t>
            </w:r>
          </w:p>
        </w:tc>
      </w:tr>
      <w:tr w:rsidR="00340861" w14:paraId="103E814B" w14:textId="77777777" w:rsidTr="00712679">
        <w:trPr>
          <w:trHeight w:val="283"/>
          <w:jc w:val="center"/>
        </w:trPr>
        <w:tc>
          <w:tcPr>
            <w:tcW w:w="0" w:type="auto"/>
            <w:vAlign w:val="center"/>
          </w:tcPr>
          <w:p w14:paraId="240C78B1" w14:textId="77777777" w:rsidR="0062699C" w:rsidRDefault="0062699C" w:rsidP="00712679">
            <w:pPr>
              <w:jc w:val="center"/>
            </w:pPr>
            <w:r>
              <w:t>NW#1-UE#3</w:t>
            </w:r>
          </w:p>
        </w:tc>
        <w:tc>
          <w:tcPr>
            <w:tcW w:w="1717" w:type="dxa"/>
            <w:vAlign w:val="center"/>
          </w:tcPr>
          <w:p w14:paraId="0D7EF6F2" w14:textId="77777777" w:rsidR="0062699C" w:rsidRDefault="0062699C" w:rsidP="00712679">
            <w:pPr>
              <w:jc w:val="center"/>
              <w:rPr>
                <w:rFonts w:eastAsia="等线"/>
                <w:color w:val="000000"/>
                <w:szCs w:val="21"/>
              </w:rPr>
            </w:pPr>
            <w:r>
              <w:rPr>
                <w:rFonts w:eastAsia="等线"/>
                <w:color w:val="000000"/>
                <w:szCs w:val="21"/>
              </w:rPr>
              <w:t>CNN</w:t>
            </w:r>
          </w:p>
        </w:tc>
        <w:tc>
          <w:tcPr>
            <w:tcW w:w="1390" w:type="dxa"/>
            <w:vMerge/>
            <w:vAlign w:val="center"/>
          </w:tcPr>
          <w:p w14:paraId="5AD450D1" w14:textId="77777777" w:rsidR="0062699C" w:rsidRDefault="0062699C" w:rsidP="00712679">
            <w:pPr>
              <w:jc w:val="center"/>
              <w:rPr>
                <w:rFonts w:eastAsia="等线"/>
                <w:color w:val="000000"/>
                <w:szCs w:val="21"/>
              </w:rPr>
            </w:pPr>
          </w:p>
        </w:tc>
        <w:tc>
          <w:tcPr>
            <w:tcW w:w="1568" w:type="dxa"/>
            <w:vAlign w:val="center"/>
          </w:tcPr>
          <w:p w14:paraId="1E2D56E4" w14:textId="77777777" w:rsidR="0062699C" w:rsidRDefault="0062699C" w:rsidP="00712679">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0" w:type="auto"/>
            <w:vAlign w:val="center"/>
          </w:tcPr>
          <w:p w14:paraId="4C6B310F" w14:textId="77777777" w:rsidR="0062699C" w:rsidRDefault="0062699C" w:rsidP="00712679">
            <w:pPr>
              <w:jc w:val="center"/>
              <w:rPr>
                <w:rFonts w:eastAsia="等线"/>
                <w:color w:val="000000"/>
                <w:szCs w:val="21"/>
              </w:rPr>
            </w:pPr>
            <w:r>
              <w:rPr>
                <w:rFonts w:eastAsia="等线"/>
                <w:color w:val="000000"/>
                <w:szCs w:val="21"/>
              </w:rPr>
              <w:t>0.7421</w:t>
            </w:r>
          </w:p>
        </w:tc>
        <w:tc>
          <w:tcPr>
            <w:tcW w:w="0" w:type="auto"/>
            <w:vAlign w:val="center"/>
          </w:tcPr>
          <w:p w14:paraId="4745EA2F" w14:textId="77777777" w:rsidR="0062699C" w:rsidRDefault="0062699C" w:rsidP="00712679">
            <w:pPr>
              <w:jc w:val="center"/>
              <w:rPr>
                <w:rFonts w:eastAsia="等线"/>
                <w:color w:val="000000"/>
                <w:szCs w:val="21"/>
              </w:rPr>
            </w:pPr>
            <w:r>
              <w:rPr>
                <w:rFonts w:eastAsia="等线"/>
                <w:color w:val="000000"/>
                <w:szCs w:val="21"/>
              </w:rPr>
              <w:t>0.7381</w:t>
            </w:r>
            <w:r>
              <w:rPr>
                <w:rFonts w:eastAsia="等线" w:hint="eastAsia"/>
                <w:color w:val="000000"/>
                <w:szCs w:val="21"/>
              </w:rPr>
              <w:t>(</w:t>
            </w:r>
            <w:r>
              <w:rPr>
                <w:rFonts w:eastAsia="等线"/>
                <w:color w:val="000000"/>
                <w:szCs w:val="21"/>
              </w:rPr>
              <w:t>-0.</w:t>
            </w:r>
            <w:r>
              <w:rPr>
                <w:rFonts w:eastAsia="等线" w:hint="eastAsia"/>
                <w:color w:val="000000"/>
                <w:szCs w:val="21"/>
              </w:rPr>
              <w:t>5</w:t>
            </w:r>
            <w:r>
              <w:rPr>
                <w:rFonts w:eastAsia="等线"/>
                <w:color w:val="000000"/>
                <w:szCs w:val="21"/>
              </w:rPr>
              <w:t>4%)</w:t>
            </w:r>
          </w:p>
        </w:tc>
        <w:tc>
          <w:tcPr>
            <w:tcW w:w="0" w:type="auto"/>
            <w:vAlign w:val="center"/>
          </w:tcPr>
          <w:p w14:paraId="6035EFD4" w14:textId="7C526CD6" w:rsidR="0062699C" w:rsidRDefault="0062699C" w:rsidP="00A207F9">
            <w:pPr>
              <w:jc w:val="center"/>
              <w:rPr>
                <w:rFonts w:eastAsia="等线"/>
                <w:color w:val="000000"/>
                <w:szCs w:val="21"/>
              </w:rPr>
            </w:pPr>
            <w:r>
              <w:t>UE1#3</w:t>
            </w:r>
            <w:r w:rsidR="00A207F9">
              <w:rPr>
                <w:rFonts w:hint="eastAsia"/>
                <w:lang w:eastAsia="zh-CN"/>
              </w:rPr>
              <w:t>:</w:t>
            </w:r>
            <w:r>
              <w:rPr>
                <w:rFonts w:hint="eastAsia"/>
              </w:rPr>
              <w:t>3</w:t>
            </w:r>
            <w:r>
              <w:t>99k</w:t>
            </w:r>
          </w:p>
        </w:tc>
      </w:tr>
      <w:tr w:rsidR="00340861" w14:paraId="777F74E5" w14:textId="77777777" w:rsidTr="00712679">
        <w:tblPrEx>
          <w:jc w:val="left"/>
        </w:tblPrEx>
        <w:trPr>
          <w:trHeight w:val="289"/>
        </w:trPr>
        <w:tc>
          <w:tcPr>
            <w:tcW w:w="0" w:type="auto"/>
            <w:vAlign w:val="center"/>
          </w:tcPr>
          <w:p w14:paraId="642EFCF0" w14:textId="77777777" w:rsidR="00505102" w:rsidRDefault="00505102" w:rsidP="00712679">
            <w:pPr>
              <w:jc w:val="center"/>
            </w:pPr>
            <w:r>
              <w:t>NW#2-UE#1</w:t>
            </w:r>
          </w:p>
        </w:tc>
        <w:tc>
          <w:tcPr>
            <w:tcW w:w="1717" w:type="dxa"/>
            <w:vAlign w:val="center"/>
          </w:tcPr>
          <w:p w14:paraId="79AA6497" w14:textId="77777777" w:rsidR="00505102" w:rsidRPr="0049277A" w:rsidRDefault="00505102" w:rsidP="00712679">
            <w:pPr>
              <w:jc w:val="center"/>
            </w:pPr>
            <w:r w:rsidRPr="0049277A">
              <w:rPr>
                <w:rFonts w:hint="eastAsia"/>
              </w:rPr>
              <w:t>T</w:t>
            </w:r>
            <w:r w:rsidRPr="0049277A">
              <w:t>F6</w:t>
            </w:r>
          </w:p>
        </w:tc>
        <w:tc>
          <w:tcPr>
            <w:tcW w:w="1390" w:type="dxa"/>
            <w:vMerge w:val="restart"/>
            <w:vAlign w:val="center"/>
          </w:tcPr>
          <w:p w14:paraId="18E1FA28" w14:textId="77777777" w:rsidR="00505102" w:rsidRPr="0049277A" w:rsidRDefault="00505102" w:rsidP="00712679">
            <w:pPr>
              <w:jc w:val="center"/>
            </w:pPr>
            <w:r w:rsidRPr="0049277A">
              <w:rPr>
                <w:rFonts w:hint="eastAsia"/>
              </w:rPr>
              <w:t>T</w:t>
            </w:r>
            <w:r w:rsidRPr="0049277A">
              <w:t>F5</w:t>
            </w:r>
          </w:p>
        </w:tc>
        <w:tc>
          <w:tcPr>
            <w:tcW w:w="1568" w:type="dxa"/>
            <w:vAlign w:val="center"/>
          </w:tcPr>
          <w:p w14:paraId="30468967" w14:textId="77777777" w:rsidR="00505102" w:rsidRPr="0049277A" w:rsidRDefault="00505102" w:rsidP="00712679">
            <w:pPr>
              <w:jc w:val="center"/>
            </w:pPr>
            <w:r w:rsidRPr="0049277A">
              <w:rPr>
                <w:rFonts w:hint="eastAsia"/>
              </w:rPr>
              <w:t>T</w:t>
            </w:r>
            <w:r w:rsidRPr="0049277A">
              <w:t>F6</w:t>
            </w:r>
          </w:p>
        </w:tc>
        <w:tc>
          <w:tcPr>
            <w:tcW w:w="0" w:type="auto"/>
            <w:vAlign w:val="center"/>
          </w:tcPr>
          <w:p w14:paraId="1D120917" w14:textId="77777777" w:rsidR="00505102" w:rsidRDefault="00505102" w:rsidP="00712679">
            <w:pPr>
              <w:jc w:val="center"/>
            </w:pPr>
            <w:r w:rsidRPr="0049277A">
              <w:t>0.81</w:t>
            </w:r>
          </w:p>
        </w:tc>
        <w:tc>
          <w:tcPr>
            <w:tcW w:w="1483" w:type="dxa"/>
            <w:vAlign w:val="center"/>
          </w:tcPr>
          <w:p w14:paraId="57F37492" w14:textId="77777777" w:rsidR="00505102" w:rsidRPr="0049277A" w:rsidRDefault="00505102" w:rsidP="00712679">
            <w:pPr>
              <w:jc w:val="center"/>
            </w:pPr>
            <w:r w:rsidRPr="0049277A">
              <w:t>0.805(-0.62%)</w:t>
            </w:r>
          </w:p>
        </w:tc>
        <w:tc>
          <w:tcPr>
            <w:tcW w:w="1383" w:type="dxa"/>
            <w:vAlign w:val="center"/>
          </w:tcPr>
          <w:p w14:paraId="31CBEE3D" w14:textId="0E75F369" w:rsidR="00505102" w:rsidRPr="0049277A" w:rsidRDefault="00505102" w:rsidP="00A207F9">
            <w:pPr>
              <w:jc w:val="center"/>
            </w:pPr>
            <w:r>
              <w:t>UE1#1</w:t>
            </w:r>
            <w:r w:rsidR="00A207F9">
              <w:rPr>
                <w:rFonts w:hint="eastAsia"/>
                <w:lang w:eastAsia="zh-CN"/>
              </w:rPr>
              <w:t>:</w:t>
            </w:r>
            <w:r>
              <w:rPr>
                <w:rFonts w:hint="eastAsia"/>
              </w:rPr>
              <w:t>3</w:t>
            </w:r>
            <w:r>
              <w:t>99k</w:t>
            </w:r>
          </w:p>
        </w:tc>
      </w:tr>
      <w:tr w:rsidR="00340861" w14:paraId="1B0F1518" w14:textId="77777777" w:rsidTr="00712679">
        <w:tblPrEx>
          <w:jc w:val="left"/>
        </w:tblPrEx>
        <w:trPr>
          <w:trHeight w:val="283"/>
        </w:trPr>
        <w:tc>
          <w:tcPr>
            <w:tcW w:w="0" w:type="auto"/>
            <w:vAlign w:val="center"/>
          </w:tcPr>
          <w:p w14:paraId="6FB4741E" w14:textId="77777777" w:rsidR="00505102" w:rsidRDefault="00505102" w:rsidP="00712679">
            <w:pPr>
              <w:jc w:val="center"/>
            </w:pPr>
            <w:r>
              <w:t>NW#2-UE#2</w:t>
            </w:r>
          </w:p>
        </w:tc>
        <w:tc>
          <w:tcPr>
            <w:tcW w:w="1717" w:type="dxa"/>
            <w:vAlign w:val="center"/>
          </w:tcPr>
          <w:p w14:paraId="78D797B5" w14:textId="77777777" w:rsidR="00505102" w:rsidRPr="0049277A" w:rsidRDefault="00505102" w:rsidP="00712679">
            <w:pPr>
              <w:jc w:val="center"/>
            </w:pPr>
            <w:r w:rsidRPr="0049277A">
              <w:rPr>
                <w:rFonts w:hint="eastAsia"/>
              </w:rPr>
              <w:t>T</w:t>
            </w:r>
            <w:r w:rsidRPr="0049277A">
              <w:t>F5</w:t>
            </w:r>
          </w:p>
        </w:tc>
        <w:tc>
          <w:tcPr>
            <w:tcW w:w="1390" w:type="dxa"/>
            <w:vMerge/>
            <w:vAlign w:val="center"/>
          </w:tcPr>
          <w:p w14:paraId="01E401DB" w14:textId="77777777" w:rsidR="00505102" w:rsidRPr="0049277A" w:rsidRDefault="00505102" w:rsidP="00712679">
            <w:pPr>
              <w:jc w:val="center"/>
            </w:pPr>
          </w:p>
        </w:tc>
        <w:tc>
          <w:tcPr>
            <w:tcW w:w="1568" w:type="dxa"/>
            <w:vAlign w:val="center"/>
          </w:tcPr>
          <w:p w14:paraId="2327CEDB" w14:textId="77777777" w:rsidR="00505102" w:rsidRPr="0049277A" w:rsidRDefault="00505102" w:rsidP="00712679">
            <w:pPr>
              <w:jc w:val="center"/>
            </w:pPr>
            <w:r w:rsidRPr="0049277A">
              <w:rPr>
                <w:rFonts w:hint="eastAsia"/>
              </w:rPr>
              <w:t>T</w:t>
            </w:r>
            <w:r w:rsidRPr="0049277A">
              <w:t>F5</w:t>
            </w:r>
          </w:p>
        </w:tc>
        <w:tc>
          <w:tcPr>
            <w:tcW w:w="0" w:type="auto"/>
            <w:vAlign w:val="center"/>
          </w:tcPr>
          <w:p w14:paraId="4937660D" w14:textId="77777777" w:rsidR="00505102" w:rsidRDefault="00505102" w:rsidP="00712679">
            <w:pPr>
              <w:jc w:val="center"/>
            </w:pPr>
            <w:r w:rsidRPr="0049277A">
              <w:t>0.8085</w:t>
            </w:r>
          </w:p>
        </w:tc>
        <w:tc>
          <w:tcPr>
            <w:tcW w:w="1483" w:type="dxa"/>
            <w:vAlign w:val="center"/>
          </w:tcPr>
          <w:p w14:paraId="6D52DDEE" w14:textId="77777777" w:rsidR="00505102" w:rsidRPr="0049277A" w:rsidRDefault="00505102" w:rsidP="00712679">
            <w:pPr>
              <w:jc w:val="center"/>
            </w:pPr>
            <w:r w:rsidRPr="0049277A">
              <w:t>0.8033(-0.64%)</w:t>
            </w:r>
          </w:p>
        </w:tc>
        <w:tc>
          <w:tcPr>
            <w:tcW w:w="1383" w:type="dxa"/>
            <w:vAlign w:val="center"/>
          </w:tcPr>
          <w:p w14:paraId="1F18F22B" w14:textId="241058A3" w:rsidR="00505102" w:rsidRPr="0049277A" w:rsidRDefault="00505102" w:rsidP="00A207F9">
            <w:pPr>
              <w:jc w:val="center"/>
            </w:pPr>
            <w:r>
              <w:t>UE1#2</w:t>
            </w:r>
            <w:r w:rsidR="00A207F9">
              <w:rPr>
                <w:rFonts w:hint="eastAsia"/>
                <w:lang w:eastAsia="zh-CN"/>
              </w:rPr>
              <w:t>:</w:t>
            </w:r>
            <w:r>
              <w:rPr>
                <w:rFonts w:hint="eastAsia"/>
              </w:rPr>
              <w:t>3</w:t>
            </w:r>
            <w:r>
              <w:t>99k</w:t>
            </w:r>
          </w:p>
        </w:tc>
      </w:tr>
      <w:tr w:rsidR="00340861" w14:paraId="0AF92AFA" w14:textId="77777777" w:rsidTr="00712679">
        <w:tblPrEx>
          <w:jc w:val="left"/>
        </w:tblPrEx>
        <w:trPr>
          <w:trHeight w:val="283"/>
        </w:trPr>
        <w:tc>
          <w:tcPr>
            <w:tcW w:w="0" w:type="auto"/>
            <w:vAlign w:val="center"/>
          </w:tcPr>
          <w:p w14:paraId="2CA8F969" w14:textId="77777777" w:rsidR="00505102" w:rsidRDefault="00505102" w:rsidP="00712679">
            <w:pPr>
              <w:jc w:val="center"/>
            </w:pPr>
            <w:r>
              <w:t>NW#2-UE#3</w:t>
            </w:r>
          </w:p>
        </w:tc>
        <w:tc>
          <w:tcPr>
            <w:tcW w:w="1717" w:type="dxa"/>
            <w:vAlign w:val="center"/>
          </w:tcPr>
          <w:p w14:paraId="6974F3C1" w14:textId="77777777" w:rsidR="00505102" w:rsidRPr="0049277A" w:rsidRDefault="00505102" w:rsidP="00712679">
            <w:pPr>
              <w:jc w:val="center"/>
            </w:pPr>
            <w:r w:rsidRPr="0049277A">
              <w:rPr>
                <w:rFonts w:hint="eastAsia"/>
              </w:rPr>
              <w:t>C</w:t>
            </w:r>
            <w:r w:rsidRPr="0049277A">
              <w:t>NN</w:t>
            </w:r>
          </w:p>
        </w:tc>
        <w:tc>
          <w:tcPr>
            <w:tcW w:w="1390" w:type="dxa"/>
            <w:vMerge/>
            <w:vAlign w:val="center"/>
          </w:tcPr>
          <w:p w14:paraId="46B81F4F" w14:textId="77777777" w:rsidR="00505102" w:rsidRPr="0049277A" w:rsidRDefault="00505102" w:rsidP="00712679">
            <w:pPr>
              <w:jc w:val="center"/>
            </w:pPr>
          </w:p>
        </w:tc>
        <w:tc>
          <w:tcPr>
            <w:tcW w:w="1568" w:type="dxa"/>
            <w:vAlign w:val="center"/>
          </w:tcPr>
          <w:p w14:paraId="2095FEA1" w14:textId="77777777" w:rsidR="00505102" w:rsidRPr="0049277A" w:rsidRDefault="00505102" w:rsidP="00712679">
            <w:pPr>
              <w:jc w:val="center"/>
            </w:pPr>
            <w:r w:rsidRPr="0049277A">
              <w:rPr>
                <w:rFonts w:hint="eastAsia"/>
              </w:rPr>
              <w:t>C</w:t>
            </w:r>
            <w:r w:rsidRPr="0049277A">
              <w:t>NN</w:t>
            </w:r>
          </w:p>
        </w:tc>
        <w:tc>
          <w:tcPr>
            <w:tcW w:w="0" w:type="auto"/>
            <w:vAlign w:val="center"/>
          </w:tcPr>
          <w:p w14:paraId="355633AA" w14:textId="77777777" w:rsidR="00505102" w:rsidRPr="0049277A" w:rsidRDefault="00505102" w:rsidP="00712679">
            <w:pPr>
              <w:jc w:val="center"/>
            </w:pPr>
            <w:r w:rsidRPr="0049277A">
              <w:t>0.7408</w:t>
            </w:r>
          </w:p>
        </w:tc>
        <w:tc>
          <w:tcPr>
            <w:tcW w:w="1483" w:type="dxa"/>
            <w:vAlign w:val="center"/>
          </w:tcPr>
          <w:p w14:paraId="4708DE0B" w14:textId="77777777" w:rsidR="00505102" w:rsidRPr="0049277A" w:rsidRDefault="00505102" w:rsidP="00712679">
            <w:pPr>
              <w:jc w:val="center"/>
            </w:pPr>
            <w:r w:rsidRPr="0049277A">
              <w:t>0.7368(-0.54%)</w:t>
            </w:r>
          </w:p>
        </w:tc>
        <w:tc>
          <w:tcPr>
            <w:tcW w:w="1383" w:type="dxa"/>
            <w:vAlign w:val="center"/>
          </w:tcPr>
          <w:p w14:paraId="3A3B2B4E" w14:textId="50B8A80C" w:rsidR="00505102" w:rsidRPr="0049277A" w:rsidRDefault="00505102" w:rsidP="00712679">
            <w:pPr>
              <w:jc w:val="center"/>
            </w:pPr>
            <w:r>
              <w:t>UE1#3</w:t>
            </w:r>
            <w:r w:rsidR="00A207F9">
              <w:rPr>
                <w:rFonts w:hint="eastAsia"/>
                <w:lang w:eastAsia="zh-CN"/>
              </w:rPr>
              <w:t>:</w:t>
            </w:r>
            <w:r>
              <w:rPr>
                <w:rFonts w:hint="eastAsia"/>
              </w:rPr>
              <w:t>3</w:t>
            </w:r>
            <w:r>
              <w:t>99k</w:t>
            </w:r>
          </w:p>
        </w:tc>
      </w:tr>
      <w:tr w:rsidR="00340861" w14:paraId="6FA1ACC3" w14:textId="77777777" w:rsidTr="00712679">
        <w:tblPrEx>
          <w:jc w:val="left"/>
        </w:tblPrEx>
        <w:trPr>
          <w:trHeight w:val="289"/>
        </w:trPr>
        <w:tc>
          <w:tcPr>
            <w:tcW w:w="1283" w:type="dxa"/>
            <w:vAlign w:val="center"/>
          </w:tcPr>
          <w:p w14:paraId="63CFEE71" w14:textId="77777777" w:rsidR="00505102" w:rsidRDefault="00505102" w:rsidP="00712679">
            <w:pPr>
              <w:jc w:val="center"/>
            </w:pPr>
            <w:r>
              <w:t>NW#3-UE#1</w:t>
            </w:r>
          </w:p>
        </w:tc>
        <w:tc>
          <w:tcPr>
            <w:tcW w:w="1717" w:type="dxa"/>
            <w:vAlign w:val="center"/>
          </w:tcPr>
          <w:p w14:paraId="3AFB5E10" w14:textId="77777777" w:rsidR="00505102" w:rsidRPr="0049277A" w:rsidRDefault="00505102" w:rsidP="00712679">
            <w:pPr>
              <w:jc w:val="center"/>
            </w:pPr>
            <w:r w:rsidRPr="0049277A">
              <w:rPr>
                <w:rFonts w:hint="eastAsia"/>
              </w:rPr>
              <w:t>T</w:t>
            </w:r>
            <w:r w:rsidRPr="0049277A">
              <w:t>F6</w:t>
            </w:r>
          </w:p>
        </w:tc>
        <w:tc>
          <w:tcPr>
            <w:tcW w:w="1390" w:type="dxa"/>
            <w:vMerge w:val="restart"/>
            <w:vAlign w:val="center"/>
          </w:tcPr>
          <w:p w14:paraId="58544CB3" w14:textId="77777777" w:rsidR="00505102" w:rsidRPr="0049277A" w:rsidRDefault="00505102" w:rsidP="00712679">
            <w:pPr>
              <w:jc w:val="center"/>
            </w:pPr>
            <w:r w:rsidRPr="0049277A">
              <w:rPr>
                <w:rFonts w:hint="eastAsia"/>
              </w:rPr>
              <w:t>C</w:t>
            </w:r>
            <w:r w:rsidRPr="0049277A">
              <w:t>NN</w:t>
            </w:r>
          </w:p>
        </w:tc>
        <w:tc>
          <w:tcPr>
            <w:tcW w:w="1568" w:type="dxa"/>
            <w:vAlign w:val="center"/>
          </w:tcPr>
          <w:p w14:paraId="350F5468" w14:textId="77777777" w:rsidR="00505102" w:rsidRPr="0049277A" w:rsidRDefault="00505102" w:rsidP="00712679">
            <w:pPr>
              <w:jc w:val="center"/>
            </w:pPr>
            <w:r w:rsidRPr="0049277A">
              <w:rPr>
                <w:rFonts w:hint="eastAsia"/>
              </w:rPr>
              <w:t>T</w:t>
            </w:r>
            <w:r w:rsidRPr="0049277A">
              <w:t>F6</w:t>
            </w:r>
          </w:p>
        </w:tc>
        <w:tc>
          <w:tcPr>
            <w:tcW w:w="0" w:type="auto"/>
            <w:vAlign w:val="center"/>
          </w:tcPr>
          <w:p w14:paraId="2825EA68" w14:textId="77777777" w:rsidR="00505102" w:rsidRDefault="00505102" w:rsidP="00712679">
            <w:pPr>
              <w:jc w:val="center"/>
            </w:pPr>
            <w:r>
              <w:t>0.7489</w:t>
            </w:r>
          </w:p>
        </w:tc>
        <w:tc>
          <w:tcPr>
            <w:tcW w:w="1483" w:type="dxa"/>
            <w:vAlign w:val="center"/>
          </w:tcPr>
          <w:p w14:paraId="519E5C57" w14:textId="77777777" w:rsidR="00505102" w:rsidRPr="0049277A" w:rsidRDefault="00505102" w:rsidP="00712679">
            <w:pPr>
              <w:jc w:val="center"/>
            </w:pPr>
            <w:r w:rsidRPr="0049277A">
              <w:t>0.7456(-0.44%)</w:t>
            </w:r>
          </w:p>
        </w:tc>
        <w:tc>
          <w:tcPr>
            <w:tcW w:w="1383" w:type="dxa"/>
            <w:vAlign w:val="center"/>
          </w:tcPr>
          <w:p w14:paraId="4349572A" w14:textId="50AC2E33" w:rsidR="00505102" w:rsidRPr="0049277A" w:rsidRDefault="00505102" w:rsidP="00712679">
            <w:pPr>
              <w:jc w:val="center"/>
            </w:pPr>
            <w:r>
              <w:t>UE1#1</w:t>
            </w:r>
            <w:r w:rsidR="00A207F9">
              <w:rPr>
                <w:rFonts w:hint="eastAsia"/>
                <w:lang w:eastAsia="zh-CN"/>
              </w:rPr>
              <w:t>:</w:t>
            </w:r>
            <w:r>
              <w:rPr>
                <w:rFonts w:hint="eastAsia"/>
              </w:rPr>
              <w:t>3</w:t>
            </w:r>
            <w:r>
              <w:t>99k</w:t>
            </w:r>
          </w:p>
        </w:tc>
      </w:tr>
      <w:tr w:rsidR="00340861" w14:paraId="5EEDF42D" w14:textId="77777777" w:rsidTr="00712679">
        <w:tblPrEx>
          <w:jc w:val="left"/>
        </w:tblPrEx>
        <w:trPr>
          <w:trHeight w:val="283"/>
        </w:trPr>
        <w:tc>
          <w:tcPr>
            <w:tcW w:w="1283" w:type="dxa"/>
            <w:vAlign w:val="center"/>
          </w:tcPr>
          <w:p w14:paraId="286DB21F" w14:textId="77777777" w:rsidR="00505102" w:rsidRDefault="00505102" w:rsidP="00712679">
            <w:pPr>
              <w:jc w:val="center"/>
            </w:pPr>
            <w:r>
              <w:t>NW#3-UE#2</w:t>
            </w:r>
          </w:p>
        </w:tc>
        <w:tc>
          <w:tcPr>
            <w:tcW w:w="1717" w:type="dxa"/>
            <w:vAlign w:val="center"/>
          </w:tcPr>
          <w:p w14:paraId="13571DB7" w14:textId="77777777" w:rsidR="00505102" w:rsidRPr="0049277A" w:rsidRDefault="00505102" w:rsidP="00712679">
            <w:pPr>
              <w:jc w:val="center"/>
            </w:pPr>
            <w:r w:rsidRPr="0049277A">
              <w:rPr>
                <w:rFonts w:hint="eastAsia"/>
              </w:rPr>
              <w:t>T</w:t>
            </w:r>
            <w:r w:rsidRPr="0049277A">
              <w:t>F5</w:t>
            </w:r>
          </w:p>
        </w:tc>
        <w:tc>
          <w:tcPr>
            <w:tcW w:w="1390" w:type="dxa"/>
            <w:vMerge/>
            <w:vAlign w:val="center"/>
          </w:tcPr>
          <w:p w14:paraId="101BAFC7" w14:textId="77777777" w:rsidR="00505102" w:rsidRPr="0049277A" w:rsidRDefault="00505102" w:rsidP="00712679">
            <w:pPr>
              <w:jc w:val="center"/>
            </w:pPr>
          </w:p>
        </w:tc>
        <w:tc>
          <w:tcPr>
            <w:tcW w:w="1568" w:type="dxa"/>
            <w:vAlign w:val="center"/>
          </w:tcPr>
          <w:p w14:paraId="113324E9" w14:textId="77777777" w:rsidR="00505102" w:rsidRPr="0049277A" w:rsidRDefault="00505102" w:rsidP="00712679">
            <w:pPr>
              <w:jc w:val="center"/>
            </w:pPr>
            <w:r w:rsidRPr="0049277A">
              <w:rPr>
                <w:rFonts w:hint="eastAsia"/>
              </w:rPr>
              <w:t>T</w:t>
            </w:r>
            <w:r w:rsidRPr="0049277A">
              <w:t>F5</w:t>
            </w:r>
          </w:p>
        </w:tc>
        <w:tc>
          <w:tcPr>
            <w:tcW w:w="0" w:type="auto"/>
            <w:vAlign w:val="center"/>
          </w:tcPr>
          <w:p w14:paraId="721BBA49" w14:textId="77777777" w:rsidR="00505102" w:rsidRDefault="00505102" w:rsidP="00712679">
            <w:pPr>
              <w:jc w:val="center"/>
            </w:pPr>
            <w:r>
              <w:t>0.7467</w:t>
            </w:r>
          </w:p>
        </w:tc>
        <w:tc>
          <w:tcPr>
            <w:tcW w:w="1483" w:type="dxa"/>
            <w:vAlign w:val="center"/>
          </w:tcPr>
          <w:p w14:paraId="2CC672D7" w14:textId="77777777" w:rsidR="00505102" w:rsidRPr="0049277A" w:rsidRDefault="00505102" w:rsidP="00712679">
            <w:pPr>
              <w:jc w:val="center"/>
            </w:pPr>
            <w:r w:rsidRPr="0049277A">
              <w:t>0.744(-0.36%)</w:t>
            </w:r>
          </w:p>
        </w:tc>
        <w:tc>
          <w:tcPr>
            <w:tcW w:w="1383" w:type="dxa"/>
            <w:vAlign w:val="center"/>
          </w:tcPr>
          <w:p w14:paraId="5430605F" w14:textId="52DAA54A" w:rsidR="00505102" w:rsidRPr="0049277A" w:rsidRDefault="00505102" w:rsidP="00712679">
            <w:pPr>
              <w:jc w:val="center"/>
            </w:pPr>
            <w:r>
              <w:t>UE1#2</w:t>
            </w:r>
            <w:r w:rsidR="00A207F9">
              <w:rPr>
                <w:rFonts w:hint="eastAsia"/>
                <w:lang w:eastAsia="zh-CN"/>
              </w:rPr>
              <w:t>:</w:t>
            </w:r>
            <w:r>
              <w:rPr>
                <w:rFonts w:hint="eastAsia"/>
              </w:rPr>
              <w:t>3</w:t>
            </w:r>
            <w:r>
              <w:t>99k</w:t>
            </w:r>
          </w:p>
        </w:tc>
      </w:tr>
      <w:tr w:rsidR="00340861" w14:paraId="38EB3B4C" w14:textId="77777777" w:rsidTr="00712679">
        <w:tblPrEx>
          <w:jc w:val="left"/>
        </w:tblPrEx>
        <w:trPr>
          <w:trHeight w:val="283"/>
        </w:trPr>
        <w:tc>
          <w:tcPr>
            <w:tcW w:w="1283" w:type="dxa"/>
            <w:vAlign w:val="center"/>
          </w:tcPr>
          <w:p w14:paraId="69BD501E" w14:textId="77777777" w:rsidR="00505102" w:rsidRDefault="00505102" w:rsidP="00712679">
            <w:pPr>
              <w:jc w:val="center"/>
            </w:pPr>
            <w:r>
              <w:t>NW#3-UE#3</w:t>
            </w:r>
          </w:p>
        </w:tc>
        <w:tc>
          <w:tcPr>
            <w:tcW w:w="1717" w:type="dxa"/>
            <w:vAlign w:val="center"/>
          </w:tcPr>
          <w:p w14:paraId="1EB76CB6" w14:textId="77777777" w:rsidR="00505102" w:rsidRPr="0049277A" w:rsidRDefault="00505102" w:rsidP="00712679">
            <w:pPr>
              <w:jc w:val="center"/>
            </w:pPr>
            <w:r w:rsidRPr="0049277A">
              <w:rPr>
                <w:rFonts w:hint="eastAsia"/>
              </w:rPr>
              <w:t>C</w:t>
            </w:r>
            <w:r w:rsidRPr="0049277A">
              <w:t>NN</w:t>
            </w:r>
          </w:p>
        </w:tc>
        <w:tc>
          <w:tcPr>
            <w:tcW w:w="1390" w:type="dxa"/>
            <w:vMerge/>
            <w:vAlign w:val="center"/>
          </w:tcPr>
          <w:p w14:paraId="7DD24579" w14:textId="77777777" w:rsidR="00505102" w:rsidRPr="0049277A" w:rsidRDefault="00505102" w:rsidP="00712679">
            <w:pPr>
              <w:jc w:val="center"/>
            </w:pPr>
          </w:p>
        </w:tc>
        <w:tc>
          <w:tcPr>
            <w:tcW w:w="1568" w:type="dxa"/>
            <w:vAlign w:val="center"/>
          </w:tcPr>
          <w:p w14:paraId="06C03E7A" w14:textId="77777777" w:rsidR="00505102" w:rsidRPr="0049277A" w:rsidRDefault="00505102" w:rsidP="00712679">
            <w:pPr>
              <w:jc w:val="center"/>
            </w:pPr>
            <w:r w:rsidRPr="0049277A">
              <w:rPr>
                <w:rFonts w:hint="eastAsia"/>
              </w:rPr>
              <w:t>C</w:t>
            </w:r>
            <w:r w:rsidRPr="0049277A">
              <w:t>NN</w:t>
            </w:r>
          </w:p>
        </w:tc>
        <w:tc>
          <w:tcPr>
            <w:tcW w:w="0" w:type="auto"/>
            <w:vAlign w:val="center"/>
          </w:tcPr>
          <w:p w14:paraId="18298A31" w14:textId="77777777" w:rsidR="00505102" w:rsidRPr="0049277A" w:rsidRDefault="00505102" w:rsidP="00712679">
            <w:pPr>
              <w:jc w:val="center"/>
            </w:pPr>
            <w:r>
              <w:t>0.7135</w:t>
            </w:r>
          </w:p>
        </w:tc>
        <w:tc>
          <w:tcPr>
            <w:tcW w:w="1483" w:type="dxa"/>
            <w:vAlign w:val="center"/>
          </w:tcPr>
          <w:p w14:paraId="0CA7324D" w14:textId="77777777" w:rsidR="00505102" w:rsidRPr="0049277A" w:rsidRDefault="00505102" w:rsidP="00712679">
            <w:pPr>
              <w:jc w:val="center"/>
            </w:pPr>
            <w:r w:rsidRPr="0049277A">
              <w:t>0.7104(-0.43%)</w:t>
            </w:r>
          </w:p>
        </w:tc>
        <w:tc>
          <w:tcPr>
            <w:tcW w:w="1383" w:type="dxa"/>
            <w:vAlign w:val="center"/>
          </w:tcPr>
          <w:p w14:paraId="054165CE" w14:textId="0E7ACFD9" w:rsidR="00505102" w:rsidRPr="0049277A" w:rsidRDefault="00505102" w:rsidP="00712679">
            <w:pPr>
              <w:jc w:val="center"/>
            </w:pPr>
            <w:r>
              <w:t>UE1#3</w:t>
            </w:r>
            <w:r w:rsidR="00A207F9">
              <w:rPr>
                <w:rFonts w:hint="eastAsia"/>
                <w:lang w:eastAsia="zh-CN"/>
              </w:rPr>
              <w:t>:</w:t>
            </w:r>
            <w:r>
              <w:rPr>
                <w:rFonts w:hint="eastAsia"/>
              </w:rPr>
              <w:t>3</w:t>
            </w:r>
            <w:r>
              <w:t>99k</w:t>
            </w:r>
          </w:p>
        </w:tc>
      </w:tr>
    </w:tbl>
    <w:p w14:paraId="13B525E0" w14:textId="5DDC7932" w:rsidR="00712679" w:rsidRDefault="00712679" w:rsidP="00712679">
      <w:pPr>
        <w:spacing w:before="120"/>
        <w:jc w:val="center"/>
        <w:rPr>
          <w:lang w:eastAsia="zh-CN"/>
        </w:rPr>
      </w:pPr>
      <w:r>
        <w:rPr>
          <w:lang w:eastAsia="zh-CN"/>
        </w:rPr>
        <w:t>Table 9, SGCS results of UE</w:t>
      </w:r>
      <w:r w:rsidRPr="00340861">
        <w:rPr>
          <w:lang w:eastAsia="zh-CN"/>
        </w:rPr>
        <w:t xml:space="preserve"> first training</w:t>
      </w:r>
    </w:p>
    <w:tbl>
      <w:tblPr>
        <w:tblStyle w:val="TableGrid2"/>
        <w:tblW w:w="0" w:type="auto"/>
        <w:jc w:val="center"/>
        <w:tblLook w:val="04A0" w:firstRow="1" w:lastRow="0" w:firstColumn="1" w:lastColumn="0" w:noHBand="0" w:noVBand="1"/>
      </w:tblPr>
      <w:tblGrid>
        <w:gridCol w:w="1412"/>
        <w:gridCol w:w="1560"/>
        <w:gridCol w:w="1416"/>
        <w:gridCol w:w="1416"/>
        <w:gridCol w:w="1138"/>
        <w:gridCol w:w="1558"/>
        <w:gridCol w:w="1462"/>
      </w:tblGrid>
      <w:tr w:rsidR="00013CFD" w14:paraId="21C348E1" w14:textId="77777777" w:rsidTr="00013C93">
        <w:trPr>
          <w:trHeight w:val="289"/>
          <w:jc w:val="center"/>
        </w:trPr>
        <w:tc>
          <w:tcPr>
            <w:tcW w:w="1412" w:type="dxa"/>
            <w:vAlign w:val="center"/>
          </w:tcPr>
          <w:p w14:paraId="331B77E1" w14:textId="77777777" w:rsidR="008B7195" w:rsidRDefault="008B7195" w:rsidP="00013CFD">
            <w:pPr>
              <w:jc w:val="center"/>
            </w:pPr>
          </w:p>
        </w:tc>
        <w:tc>
          <w:tcPr>
            <w:tcW w:w="1560" w:type="dxa"/>
            <w:vAlign w:val="center"/>
          </w:tcPr>
          <w:p w14:paraId="3FD2CF93" w14:textId="2C408312" w:rsidR="008B7195" w:rsidRPr="0049277A" w:rsidRDefault="008B7195" w:rsidP="00013CFD">
            <w:pPr>
              <w:jc w:val="center"/>
            </w:pPr>
            <w:proofErr w:type="spellStart"/>
            <w:r w:rsidRPr="0049277A">
              <w:t>E</w:t>
            </w:r>
            <w:r w:rsidRPr="0049277A">
              <w:rPr>
                <w:rFonts w:hint="eastAsia"/>
              </w:rPr>
              <w:t>nc</w:t>
            </w:r>
            <w:proofErr w:type="spellEnd"/>
            <w:r w:rsidRPr="0049277A">
              <w:t>(J</w:t>
            </w:r>
            <w:r w:rsidRPr="0049277A">
              <w:rPr>
                <w:rFonts w:hint="eastAsia"/>
              </w:rPr>
              <w:t>oint</w:t>
            </w:r>
            <w:r w:rsidR="00013CFD">
              <w:t>, UE side</w:t>
            </w:r>
            <w:r w:rsidRPr="0049277A">
              <w:t>)</w:t>
            </w:r>
          </w:p>
        </w:tc>
        <w:tc>
          <w:tcPr>
            <w:tcW w:w="1416" w:type="dxa"/>
            <w:vAlign w:val="center"/>
          </w:tcPr>
          <w:p w14:paraId="15721644" w14:textId="37DB204B" w:rsidR="008B7195" w:rsidRPr="0049277A" w:rsidRDefault="008B7195" w:rsidP="00013CFD">
            <w:pPr>
              <w:jc w:val="center"/>
            </w:pPr>
            <w:r w:rsidRPr="0049277A">
              <w:t>D</w:t>
            </w:r>
            <w:r w:rsidRPr="0049277A">
              <w:rPr>
                <w:rFonts w:hint="eastAsia"/>
              </w:rPr>
              <w:t>ec</w:t>
            </w:r>
            <w:r w:rsidRPr="0049277A">
              <w:t>(J</w:t>
            </w:r>
            <w:r w:rsidRPr="0049277A">
              <w:rPr>
                <w:rFonts w:hint="eastAsia"/>
              </w:rPr>
              <w:t>oint</w:t>
            </w:r>
            <w:r w:rsidR="00013CFD">
              <w:t>, UE side</w:t>
            </w:r>
            <w:r w:rsidRPr="0049277A">
              <w:t>)</w:t>
            </w:r>
          </w:p>
        </w:tc>
        <w:tc>
          <w:tcPr>
            <w:tcW w:w="1416" w:type="dxa"/>
            <w:vAlign w:val="center"/>
          </w:tcPr>
          <w:p w14:paraId="54CCFCB4" w14:textId="6FE963F8" w:rsidR="008B7195" w:rsidRPr="0049277A" w:rsidRDefault="008B7195" w:rsidP="00013CFD">
            <w:pPr>
              <w:jc w:val="center"/>
            </w:pPr>
            <w:r w:rsidRPr="0049277A">
              <w:t>D</w:t>
            </w:r>
            <w:r w:rsidRPr="0049277A">
              <w:rPr>
                <w:rFonts w:hint="eastAsia"/>
              </w:rPr>
              <w:t>ec</w:t>
            </w:r>
            <w:r w:rsidR="00013CFD">
              <w:t>(NW side)</w:t>
            </w:r>
          </w:p>
        </w:tc>
        <w:tc>
          <w:tcPr>
            <w:tcW w:w="1138" w:type="dxa"/>
            <w:vAlign w:val="center"/>
          </w:tcPr>
          <w:p w14:paraId="5707629A" w14:textId="77777777" w:rsidR="008B7195" w:rsidRPr="0049277A" w:rsidRDefault="008B7195" w:rsidP="00013CFD">
            <w:pPr>
              <w:jc w:val="center"/>
            </w:pPr>
            <w:r w:rsidRPr="0049277A">
              <w:t>B</w:t>
            </w:r>
            <w:r w:rsidRPr="0049277A">
              <w:rPr>
                <w:rFonts w:hint="eastAsia"/>
              </w:rPr>
              <w:t>enchmark</w:t>
            </w:r>
          </w:p>
        </w:tc>
        <w:tc>
          <w:tcPr>
            <w:tcW w:w="1558" w:type="dxa"/>
            <w:vAlign w:val="center"/>
          </w:tcPr>
          <w:p w14:paraId="515E8649" w14:textId="52C4028B" w:rsidR="008B7195" w:rsidRPr="0049277A" w:rsidRDefault="00013CFD" w:rsidP="00013CFD">
            <w:pPr>
              <w:jc w:val="center"/>
            </w:pPr>
            <w:r>
              <w:t>SGCS</w:t>
            </w:r>
          </w:p>
        </w:tc>
        <w:tc>
          <w:tcPr>
            <w:tcW w:w="1462" w:type="dxa"/>
            <w:vAlign w:val="center"/>
          </w:tcPr>
          <w:p w14:paraId="32527E47" w14:textId="77777777" w:rsidR="008B7195" w:rsidRPr="0049277A" w:rsidRDefault="008B7195" w:rsidP="00013CFD">
            <w:pPr>
              <w:jc w:val="center"/>
            </w:pPr>
            <w:r w:rsidRPr="0049277A">
              <w:t>D</w:t>
            </w:r>
            <w:r w:rsidRPr="0049277A">
              <w:rPr>
                <w:rFonts w:hint="eastAsia"/>
              </w:rPr>
              <w:t>ataset</w:t>
            </w:r>
            <w:r w:rsidRPr="0049277A">
              <w:t xml:space="preserve"> </w:t>
            </w:r>
            <w:r w:rsidRPr="0049277A">
              <w:rPr>
                <w:rFonts w:hint="eastAsia"/>
              </w:rPr>
              <w:t>size</w:t>
            </w:r>
          </w:p>
        </w:tc>
      </w:tr>
      <w:tr w:rsidR="00013CFD" w14:paraId="35A4B307" w14:textId="77777777" w:rsidTr="00013C93">
        <w:trPr>
          <w:trHeight w:val="289"/>
          <w:jc w:val="center"/>
        </w:trPr>
        <w:tc>
          <w:tcPr>
            <w:tcW w:w="1412" w:type="dxa"/>
            <w:vAlign w:val="center"/>
          </w:tcPr>
          <w:p w14:paraId="5BCFA678" w14:textId="77777777" w:rsidR="008B7195" w:rsidRDefault="008B7195" w:rsidP="00013CFD">
            <w:pPr>
              <w:jc w:val="center"/>
            </w:pPr>
            <w:r>
              <w:lastRenderedPageBreak/>
              <w:t>NW#1-UE#1</w:t>
            </w:r>
          </w:p>
        </w:tc>
        <w:tc>
          <w:tcPr>
            <w:tcW w:w="1560" w:type="dxa"/>
            <w:vMerge w:val="restart"/>
            <w:vAlign w:val="center"/>
          </w:tcPr>
          <w:p w14:paraId="4832356A" w14:textId="77777777" w:rsidR="008B7195" w:rsidRPr="0049277A" w:rsidRDefault="008B7195" w:rsidP="00013CFD">
            <w:pPr>
              <w:jc w:val="center"/>
            </w:pPr>
            <w:r>
              <w:rPr>
                <w:rFonts w:hint="eastAsia"/>
              </w:rPr>
              <w:t>T</w:t>
            </w:r>
            <w:r>
              <w:t>F6</w:t>
            </w:r>
          </w:p>
        </w:tc>
        <w:tc>
          <w:tcPr>
            <w:tcW w:w="1416" w:type="dxa"/>
            <w:vAlign w:val="center"/>
          </w:tcPr>
          <w:p w14:paraId="49380BF5" w14:textId="77777777" w:rsidR="008B7195" w:rsidRPr="0049277A" w:rsidRDefault="008B7195" w:rsidP="00013CFD">
            <w:pPr>
              <w:jc w:val="center"/>
            </w:pPr>
            <w:r w:rsidRPr="0049277A">
              <w:rPr>
                <w:rFonts w:hint="eastAsia"/>
              </w:rPr>
              <w:t>T</w:t>
            </w:r>
            <w:r w:rsidRPr="0049277A">
              <w:t>F6</w:t>
            </w:r>
          </w:p>
        </w:tc>
        <w:tc>
          <w:tcPr>
            <w:tcW w:w="1416" w:type="dxa"/>
            <w:vAlign w:val="center"/>
          </w:tcPr>
          <w:p w14:paraId="062F97CA" w14:textId="77777777" w:rsidR="008B7195" w:rsidRPr="0049277A" w:rsidRDefault="008B7195" w:rsidP="00013CFD">
            <w:pPr>
              <w:jc w:val="center"/>
            </w:pPr>
            <w:r w:rsidRPr="0049277A">
              <w:rPr>
                <w:rFonts w:hint="eastAsia"/>
              </w:rPr>
              <w:t>T</w:t>
            </w:r>
            <w:r w:rsidRPr="0049277A">
              <w:t>F6</w:t>
            </w:r>
          </w:p>
        </w:tc>
        <w:tc>
          <w:tcPr>
            <w:tcW w:w="1138" w:type="dxa"/>
            <w:vAlign w:val="center"/>
          </w:tcPr>
          <w:p w14:paraId="6ADED56E" w14:textId="77777777" w:rsidR="008B7195" w:rsidRPr="0049277A" w:rsidRDefault="008B7195" w:rsidP="00013CFD">
            <w:pPr>
              <w:jc w:val="center"/>
            </w:pPr>
            <w:r w:rsidRPr="0049277A">
              <w:t>0.8118</w:t>
            </w:r>
          </w:p>
        </w:tc>
        <w:tc>
          <w:tcPr>
            <w:tcW w:w="1558" w:type="dxa"/>
            <w:shd w:val="clear" w:color="auto" w:fill="auto"/>
            <w:vAlign w:val="center"/>
          </w:tcPr>
          <w:p w14:paraId="01AECDE2" w14:textId="77777777" w:rsidR="008B7195" w:rsidRPr="0049277A" w:rsidRDefault="008B7195" w:rsidP="00013CFD">
            <w:pPr>
              <w:jc w:val="center"/>
            </w:pPr>
            <w:r w:rsidRPr="00AE0FEC">
              <w:t>0.8052 (-0.81%)</w:t>
            </w:r>
          </w:p>
        </w:tc>
        <w:tc>
          <w:tcPr>
            <w:tcW w:w="1462" w:type="dxa"/>
            <w:vAlign w:val="center"/>
          </w:tcPr>
          <w:p w14:paraId="2A1D0064" w14:textId="23B4026A" w:rsidR="008B7195" w:rsidRPr="0049277A" w:rsidRDefault="008B7195" w:rsidP="00013CFD">
            <w:pPr>
              <w:jc w:val="center"/>
            </w:pPr>
            <w:r>
              <w:t>NW1#1</w:t>
            </w:r>
            <w:r w:rsidR="00A207F9">
              <w:rPr>
                <w:rFonts w:hint="eastAsia"/>
                <w:lang w:eastAsia="zh-CN"/>
              </w:rPr>
              <w:t>:</w:t>
            </w:r>
            <w:r>
              <w:rPr>
                <w:rFonts w:hint="eastAsia"/>
              </w:rPr>
              <w:t>3</w:t>
            </w:r>
            <w:r>
              <w:t>99k</w:t>
            </w:r>
          </w:p>
        </w:tc>
      </w:tr>
      <w:tr w:rsidR="00013CFD" w14:paraId="4AF81DAE" w14:textId="77777777" w:rsidTr="00013C93">
        <w:trPr>
          <w:trHeight w:val="283"/>
          <w:jc w:val="center"/>
        </w:trPr>
        <w:tc>
          <w:tcPr>
            <w:tcW w:w="1412" w:type="dxa"/>
            <w:vAlign w:val="center"/>
          </w:tcPr>
          <w:p w14:paraId="0A74F4F4" w14:textId="77777777" w:rsidR="008B7195" w:rsidRDefault="008B7195" w:rsidP="00013CFD">
            <w:pPr>
              <w:jc w:val="center"/>
            </w:pPr>
            <w:r>
              <w:t>NW#2-UE#1</w:t>
            </w:r>
          </w:p>
        </w:tc>
        <w:tc>
          <w:tcPr>
            <w:tcW w:w="1560" w:type="dxa"/>
            <w:vMerge/>
            <w:vAlign w:val="center"/>
          </w:tcPr>
          <w:p w14:paraId="43E5ED36" w14:textId="77777777" w:rsidR="008B7195" w:rsidRPr="0049277A" w:rsidRDefault="008B7195" w:rsidP="00013CFD">
            <w:pPr>
              <w:jc w:val="center"/>
            </w:pPr>
          </w:p>
        </w:tc>
        <w:tc>
          <w:tcPr>
            <w:tcW w:w="1416" w:type="dxa"/>
            <w:vAlign w:val="center"/>
          </w:tcPr>
          <w:p w14:paraId="66CA0FC6" w14:textId="77777777" w:rsidR="008B7195" w:rsidRPr="0049277A" w:rsidRDefault="008B7195" w:rsidP="00013CFD">
            <w:pPr>
              <w:jc w:val="center"/>
            </w:pPr>
            <w:r w:rsidRPr="0049277A">
              <w:rPr>
                <w:rFonts w:hint="eastAsia"/>
              </w:rPr>
              <w:t>T</w:t>
            </w:r>
            <w:r w:rsidRPr="0049277A">
              <w:t>F5</w:t>
            </w:r>
          </w:p>
        </w:tc>
        <w:tc>
          <w:tcPr>
            <w:tcW w:w="1416" w:type="dxa"/>
            <w:vAlign w:val="center"/>
          </w:tcPr>
          <w:p w14:paraId="70CC12FE" w14:textId="77777777" w:rsidR="008B7195" w:rsidRPr="0049277A" w:rsidRDefault="008B7195" w:rsidP="00013CFD">
            <w:pPr>
              <w:jc w:val="center"/>
            </w:pPr>
            <w:r w:rsidRPr="0049277A">
              <w:rPr>
                <w:rFonts w:hint="eastAsia"/>
              </w:rPr>
              <w:t>T</w:t>
            </w:r>
            <w:r w:rsidRPr="0049277A">
              <w:t>F5</w:t>
            </w:r>
          </w:p>
        </w:tc>
        <w:tc>
          <w:tcPr>
            <w:tcW w:w="1138" w:type="dxa"/>
            <w:vAlign w:val="center"/>
          </w:tcPr>
          <w:p w14:paraId="600181F9" w14:textId="77777777" w:rsidR="008B7195" w:rsidRDefault="008B7195" w:rsidP="00013CFD">
            <w:pPr>
              <w:jc w:val="center"/>
            </w:pPr>
            <w:r w:rsidRPr="0049277A">
              <w:t>0.81</w:t>
            </w:r>
          </w:p>
        </w:tc>
        <w:tc>
          <w:tcPr>
            <w:tcW w:w="1558" w:type="dxa"/>
            <w:vAlign w:val="center"/>
          </w:tcPr>
          <w:p w14:paraId="34E41648" w14:textId="77777777" w:rsidR="008B7195" w:rsidRPr="0049277A" w:rsidRDefault="008B7195" w:rsidP="00013CFD">
            <w:pPr>
              <w:jc w:val="center"/>
            </w:pPr>
            <w:r w:rsidRPr="0049277A">
              <w:t>0.8027(-0.9%)</w:t>
            </w:r>
          </w:p>
        </w:tc>
        <w:tc>
          <w:tcPr>
            <w:tcW w:w="1462" w:type="dxa"/>
            <w:vAlign w:val="center"/>
          </w:tcPr>
          <w:p w14:paraId="2D37A66B" w14:textId="5C727769" w:rsidR="008B7195" w:rsidRPr="0049277A" w:rsidRDefault="008B7195" w:rsidP="00013CFD">
            <w:pPr>
              <w:jc w:val="center"/>
            </w:pPr>
            <w:r>
              <w:t>NW1#2</w:t>
            </w:r>
            <w:r w:rsidR="00A207F9">
              <w:rPr>
                <w:rFonts w:hint="eastAsia"/>
                <w:lang w:eastAsia="zh-CN"/>
              </w:rPr>
              <w:t>:</w:t>
            </w:r>
            <w:r>
              <w:rPr>
                <w:rFonts w:hint="eastAsia"/>
              </w:rPr>
              <w:t>3</w:t>
            </w:r>
            <w:r>
              <w:t>99k</w:t>
            </w:r>
          </w:p>
        </w:tc>
      </w:tr>
      <w:tr w:rsidR="00013CFD" w14:paraId="4A54F63D" w14:textId="77777777" w:rsidTr="00013C93">
        <w:trPr>
          <w:trHeight w:val="283"/>
          <w:jc w:val="center"/>
        </w:trPr>
        <w:tc>
          <w:tcPr>
            <w:tcW w:w="1412" w:type="dxa"/>
            <w:vAlign w:val="center"/>
          </w:tcPr>
          <w:p w14:paraId="2B9768A4" w14:textId="77777777" w:rsidR="008B7195" w:rsidRDefault="008B7195" w:rsidP="00013CFD">
            <w:pPr>
              <w:jc w:val="center"/>
            </w:pPr>
            <w:r>
              <w:t>NW#3-UE#1</w:t>
            </w:r>
          </w:p>
        </w:tc>
        <w:tc>
          <w:tcPr>
            <w:tcW w:w="1560" w:type="dxa"/>
            <w:vMerge/>
            <w:vAlign w:val="center"/>
          </w:tcPr>
          <w:p w14:paraId="6A96198B" w14:textId="77777777" w:rsidR="008B7195" w:rsidRPr="0049277A" w:rsidRDefault="008B7195" w:rsidP="00013CFD">
            <w:pPr>
              <w:jc w:val="center"/>
            </w:pPr>
          </w:p>
        </w:tc>
        <w:tc>
          <w:tcPr>
            <w:tcW w:w="1416" w:type="dxa"/>
            <w:vAlign w:val="center"/>
          </w:tcPr>
          <w:p w14:paraId="1B5ECBA8" w14:textId="77777777" w:rsidR="008B7195" w:rsidRPr="0049277A" w:rsidRDefault="008B7195" w:rsidP="00013CFD">
            <w:pPr>
              <w:jc w:val="center"/>
            </w:pPr>
            <w:r w:rsidRPr="0049277A">
              <w:t>CNN</w:t>
            </w:r>
          </w:p>
        </w:tc>
        <w:tc>
          <w:tcPr>
            <w:tcW w:w="1416" w:type="dxa"/>
            <w:vAlign w:val="center"/>
          </w:tcPr>
          <w:p w14:paraId="1EB79D90" w14:textId="77777777" w:rsidR="008B7195" w:rsidRPr="0049277A" w:rsidRDefault="008B7195" w:rsidP="00013CFD">
            <w:pPr>
              <w:jc w:val="center"/>
            </w:pPr>
            <w:r w:rsidRPr="0049277A">
              <w:rPr>
                <w:rFonts w:hint="eastAsia"/>
              </w:rPr>
              <w:t>C</w:t>
            </w:r>
            <w:r w:rsidRPr="0049277A">
              <w:t>NN</w:t>
            </w:r>
          </w:p>
        </w:tc>
        <w:tc>
          <w:tcPr>
            <w:tcW w:w="1138" w:type="dxa"/>
            <w:vAlign w:val="center"/>
          </w:tcPr>
          <w:p w14:paraId="05245344" w14:textId="77777777" w:rsidR="008B7195" w:rsidRPr="0049277A" w:rsidRDefault="008B7195" w:rsidP="00013CFD">
            <w:pPr>
              <w:jc w:val="center"/>
            </w:pPr>
            <w:r>
              <w:t>0.7489</w:t>
            </w:r>
          </w:p>
        </w:tc>
        <w:tc>
          <w:tcPr>
            <w:tcW w:w="1558" w:type="dxa"/>
            <w:vAlign w:val="center"/>
          </w:tcPr>
          <w:p w14:paraId="5D9B02C9" w14:textId="77777777" w:rsidR="008B7195" w:rsidRPr="0049277A" w:rsidRDefault="008B7195" w:rsidP="00013CFD">
            <w:pPr>
              <w:jc w:val="center"/>
            </w:pPr>
            <w:r w:rsidRPr="0049277A">
              <w:t>0.7446(-0</w:t>
            </w:r>
            <w:r w:rsidRPr="0049277A">
              <w:rPr>
                <w:rFonts w:hint="eastAsia"/>
              </w:rPr>
              <w:t>.5</w:t>
            </w:r>
            <w:r w:rsidRPr="0049277A">
              <w:t>7%)</w:t>
            </w:r>
          </w:p>
        </w:tc>
        <w:tc>
          <w:tcPr>
            <w:tcW w:w="1462" w:type="dxa"/>
            <w:vAlign w:val="center"/>
          </w:tcPr>
          <w:p w14:paraId="1EC6C3DF" w14:textId="10D7BF5F" w:rsidR="008B7195" w:rsidRPr="0049277A" w:rsidRDefault="008B7195" w:rsidP="00013CFD">
            <w:pPr>
              <w:jc w:val="center"/>
            </w:pPr>
            <w:r>
              <w:t>NW1#3</w:t>
            </w:r>
            <w:r w:rsidR="00A207F9">
              <w:rPr>
                <w:rFonts w:hint="eastAsia"/>
                <w:lang w:eastAsia="zh-CN"/>
              </w:rPr>
              <w:t>:</w:t>
            </w:r>
            <w:r>
              <w:rPr>
                <w:rFonts w:hint="eastAsia"/>
              </w:rPr>
              <w:t>3</w:t>
            </w:r>
            <w:r>
              <w:t>99k</w:t>
            </w:r>
          </w:p>
        </w:tc>
      </w:tr>
      <w:tr w:rsidR="00013CFD" w14:paraId="22BE7A0D" w14:textId="77777777" w:rsidTr="00013C93">
        <w:tblPrEx>
          <w:jc w:val="left"/>
        </w:tblPrEx>
        <w:trPr>
          <w:trHeight w:val="289"/>
        </w:trPr>
        <w:tc>
          <w:tcPr>
            <w:tcW w:w="1412" w:type="dxa"/>
            <w:vAlign w:val="center"/>
          </w:tcPr>
          <w:p w14:paraId="01E195F9" w14:textId="77777777" w:rsidR="00013CFD" w:rsidRDefault="00013CFD" w:rsidP="00013CFD">
            <w:pPr>
              <w:jc w:val="center"/>
            </w:pPr>
            <w:r>
              <w:t>NW#1-UE#2</w:t>
            </w:r>
          </w:p>
        </w:tc>
        <w:tc>
          <w:tcPr>
            <w:tcW w:w="1560" w:type="dxa"/>
            <w:vMerge w:val="restart"/>
            <w:vAlign w:val="center"/>
          </w:tcPr>
          <w:p w14:paraId="4643157F"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416" w:type="dxa"/>
            <w:vAlign w:val="center"/>
          </w:tcPr>
          <w:p w14:paraId="169C9124"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416" w:type="dxa"/>
            <w:vAlign w:val="center"/>
          </w:tcPr>
          <w:p w14:paraId="0F78E10E"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138" w:type="dxa"/>
            <w:vAlign w:val="center"/>
          </w:tcPr>
          <w:p w14:paraId="2B5E9ACC" w14:textId="77777777" w:rsidR="00013CFD" w:rsidRDefault="00013CFD" w:rsidP="00013CFD">
            <w:pPr>
              <w:jc w:val="center"/>
            </w:pPr>
            <w:r>
              <w:rPr>
                <w:rFonts w:eastAsia="等线"/>
                <w:color w:val="000000"/>
                <w:szCs w:val="21"/>
              </w:rPr>
              <w:t>0.8093</w:t>
            </w:r>
          </w:p>
        </w:tc>
        <w:tc>
          <w:tcPr>
            <w:tcW w:w="1558" w:type="dxa"/>
            <w:vAlign w:val="center"/>
          </w:tcPr>
          <w:p w14:paraId="67654D3D" w14:textId="77777777" w:rsidR="00013CFD" w:rsidRDefault="00013CFD" w:rsidP="00013CFD">
            <w:pPr>
              <w:jc w:val="center"/>
              <w:rPr>
                <w:rFonts w:eastAsia="等线"/>
                <w:color w:val="000000"/>
                <w:szCs w:val="21"/>
              </w:rPr>
            </w:pPr>
            <w:r>
              <w:rPr>
                <w:rFonts w:eastAsia="等线"/>
                <w:color w:val="000000"/>
                <w:szCs w:val="21"/>
              </w:rPr>
              <w:t>0.8026</w:t>
            </w:r>
            <w:r>
              <w:rPr>
                <w:rFonts w:eastAsia="等线" w:hint="eastAsia"/>
                <w:color w:val="000000"/>
                <w:szCs w:val="21"/>
              </w:rPr>
              <w:t>(</w:t>
            </w:r>
            <w:r>
              <w:rPr>
                <w:rFonts w:eastAsia="等线"/>
                <w:color w:val="000000"/>
                <w:szCs w:val="21"/>
              </w:rPr>
              <w:t>-0.83%)</w:t>
            </w:r>
          </w:p>
        </w:tc>
        <w:tc>
          <w:tcPr>
            <w:tcW w:w="1462" w:type="dxa"/>
            <w:vAlign w:val="center"/>
          </w:tcPr>
          <w:p w14:paraId="345101CA" w14:textId="7B0124BA" w:rsidR="00013CFD" w:rsidRDefault="00013CFD" w:rsidP="00013CFD">
            <w:pPr>
              <w:jc w:val="center"/>
              <w:rPr>
                <w:rFonts w:eastAsia="等线"/>
                <w:color w:val="000000"/>
                <w:szCs w:val="21"/>
              </w:rPr>
            </w:pPr>
            <w:r>
              <w:t>NW1#1</w:t>
            </w:r>
            <w:r w:rsidR="00A207F9">
              <w:rPr>
                <w:rFonts w:hint="eastAsia"/>
                <w:lang w:eastAsia="zh-CN"/>
              </w:rPr>
              <w:t>:</w:t>
            </w:r>
            <w:r>
              <w:rPr>
                <w:rFonts w:hint="eastAsia"/>
              </w:rPr>
              <w:t>3</w:t>
            </w:r>
            <w:r>
              <w:t>99k</w:t>
            </w:r>
          </w:p>
        </w:tc>
      </w:tr>
      <w:tr w:rsidR="00013CFD" w14:paraId="7A882D4C" w14:textId="77777777" w:rsidTr="00013C93">
        <w:tblPrEx>
          <w:jc w:val="left"/>
        </w:tblPrEx>
        <w:trPr>
          <w:trHeight w:val="283"/>
        </w:trPr>
        <w:tc>
          <w:tcPr>
            <w:tcW w:w="1412" w:type="dxa"/>
            <w:vAlign w:val="center"/>
          </w:tcPr>
          <w:p w14:paraId="005D0C22" w14:textId="77777777" w:rsidR="00013CFD" w:rsidRDefault="00013CFD" w:rsidP="00013CFD">
            <w:pPr>
              <w:jc w:val="center"/>
            </w:pPr>
            <w:r>
              <w:t>NW#2-UE#2</w:t>
            </w:r>
          </w:p>
        </w:tc>
        <w:tc>
          <w:tcPr>
            <w:tcW w:w="1560" w:type="dxa"/>
            <w:vMerge/>
            <w:vAlign w:val="center"/>
          </w:tcPr>
          <w:p w14:paraId="0CA72BCD" w14:textId="77777777" w:rsidR="00013CFD" w:rsidRDefault="00013CFD" w:rsidP="00013CFD">
            <w:pPr>
              <w:jc w:val="center"/>
              <w:rPr>
                <w:rFonts w:eastAsia="等线"/>
                <w:color w:val="000000"/>
                <w:szCs w:val="21"/>
              </w:rPr>
            </w:pPr>
          </w:p>
        </w:tc>
        <w:tc>
          <w:tcPr>
            <w:tcW w:w="1416" w:type="dxa"/>
            <w:vAlign w:val="center"/>
          </w:tcPr>
          <w:p w14:paraId="04481AD7"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416" w:type="dxa"/>
            <w:vAlign w:val="center"/>
          </w:tcPr>
          <w:p w14:paraId="5D3A50E8"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138" w:type="dxa"/>
            <w:vAlign w:val="center"/>
          </w:tcPr>
          <w:p w14:paraId="213EC8AD" w14:textId="77777777" w:rsidR="00013CFD" w:rsidRDefault="00013CFD" w:rsidP="00013CFD">
            <w:pPr>
              <w:jc w:val="center"/>
            </w:pPr>
            <w:r>
              <w:rPr>
                <w:rFonts w:eastAsia="等线"/>
                <w:color w:val="000000"/>
                <w:szCs w:val="21"/>
              </w:rPr>
              <w:t>0.8085</w:t>
            </w:r>
          </w:p>
        </w:tc>
        <w:tc>
          <w:tcPr>
            <w:tcW w:w="1558" w:type="dxa"/>
            <w:vAlign w:val="center"/>
          </w:tcPr>
          <w:p w14:paraId="00A5531E" w14:textId="77777777" w:rsidR="00013CFD" w:rsidRDefault="00013CFD" w:rsidP="00013CFD">
            <w:pPr>
              <w:jc w:val="center"/>
              <w:rPr>
                <w:rFonts w:eastAsia="等线"/>
                <w:color w:val="000000"/>
                <w:szCs w:val="21"/>
              </w:rPr>
            </w:pPr>
            <w:r>
              <w:rPr>
                <w:rFonts w:eastAsia="等线"/>
                <w:color w:val="000000"/>
                <w:szCs w:val="21"/>
              </w:rPr>
              <w:t>0.8013</w:t>
            </w:r>
            <w:r>
              <w:rPr>
                <w:rFonts w:eastAsia="等线" w:hint="eastAsia"/>
                <w:color w:val="000000"/>
                <w:szCs w:val="21"/>
              </w:rPr>
              <w:t>(</w:t>
            </w:r>
            <w:r>
              <w:rPr>
                <w:rFonts w:eastAsia="等线"/>
                <w:color w:val="000000"/>
                <w:szCs w:val="21"/>
              </w:rPr>
              <w:t>-0.89%)</w:t>
            </w:r>
          </w:p>
        </w:tc>
        <w:tc>
          <w:tcPr>
            <w:tcW w:w="1462" w:type="dxa"/>
            <w:vAlign w:val="center"/>
          </w:tcPr>
          <w:p w14:paraId="61725733" w14:textId="54553EFE" w:rsidR="00013CFD" w:rsidRDefault="00013CFD" w:rsidP="00013CFD">
            <w:pPr>
              <w:jc w:val="center"/>
              <w:rPr>
                <w:rFonts w:eastAsia="等线"/>
                <w:color w:val="000000"/>
                <w:szCs w:val="21"/>
              </w:rPr>
            </w:pPr>
            <w:r>
              <w:t>NW1#2</w:t>
            </w:r>
            <w:r w:rsidR="00A207F9">
              <w:rPr>
                <w:rFonts w:hint="eastAsia"/>
                <w:lang w:eastAsia="zh-CN"/>
              </w:rPr>
              <w:t>:</w:t>
            </w:r>
            <w:r>
              <w:rPr>
                <w:rFonts w:hint="eastAsia"/>
              </w:rPr>
              <w:t>3</w:t>
            </w:r>
            <w:r>
              <w:t>99k</w:t>
            </w:r>
          </w:p>
        </w:tc>
      </w:tr>
      <w:tr w:rsidR="00013CFD" w14:paraId="2EB1E828" w14:textId="77777777" w:rsidTr="00013C93">
        <w:tblPrEx>
          <w:jc w:val="left"/>
        </w:tblPrEx>
        <w:trPr>
          <w:trHeight w:val="283"/>
        </w:trPr>
        <w:tc>
          <w:tcPr>
            <w:tcW w:w="1412" w:type="dxa"/>
            <w:vAlign w:val="center"/>
          </w:tcPr>
          <w:p w14:paraId="553EA5E2" w14:textId="77777777" w:rsidR="00013CFD" w:rsidRDefault="00013CFD" w:rsidP="00013CFD">
            <w:pPr>
              <w:jc w:val="center"/>
            </w:pPr>
            <w:r>
              <w:t>NW#3-UE#2</w:t>
            </w:r>
          </w:p>
        </w:tc>
        <w:tc>
          <w:tcPr>
            <w:tcW w:w="1560" w:type="dxa"/>
            <w:vMerge/>
            <w:vAlign w:val="center"/>
          </w:tcPr>
          <w:p w14:paraId="5F6EB0E2" w14:textId="77777777" w:rsidR="00013CFD" w:rsidRDefault="00013CFD" w:rsidP="00013CFD">
            <w:pPr>
              <w:jc w:val="center"/>
              <w:rPr>
                <w:rFonts w:eastAsia="等线"/>
                <w:color w:val="000000"/>
                <w:szCs w:val="21"/>
              </w:rPr>
            </w:pPr>
          </w:p>
        </w:tc>
        <w:tc>
          <w:tcPr>
            <w:tcW w:w="1416" w:type="dxa"/>
            <w:vAlign w:val="center"/>
          </w:tcPr>
          <w:p w14:paraId="3484A984" w14:textId="77777777" w:rsidR="00013CFD" w:rsidRDefault="00013CFD" w:rsidP="00013CFD">
            <w:pPr>
              <w:jc w:val="center"/>
              <w:rPr>
                <w:rFonts w:eastAsia="等线"/>
                <w:color w:val="000000"/>
                <w:szCs w:val="21"/>
              </w:rPr>
            </w:pPr>
            <w:r>
              <w:rPr>
                <w:rFonts w:eastAsia="等线"/>
                <w:color w:val="000000"/>
                <w:szCs w:val="21"/>
              </w:rPr>
              <w:t>CNN</w:t>
            </w:r>
          </w:p>
        </w:tc>
        <w:tc>
          <w:tcPr>
            <w:tcW w:w="1416" w:type="dxa"/>
            <w:vAlign w:val="center"/>
          </w:tcPr>
          <w:p w14:paraId="6067F781" w14:textId="77777777" w:rsidR="00013CFD" w:rsidRDefault="00013CFD" w:rsidP="00013CFD">
            <w:pPr>
              <w:jc w:val="center"/>
              <w:rPr>
                <w:rFonts w:eastAsia="等线"/>
                <w:color w:val="000000"/>
                <w:szCs w:val="21"/>
              </w:rPr>
            </w:pPr>
            <w:r>
              <w:rPr>
                <w:rFonts w:eastAsia="等线"/>
                <w:color w:val="000000"/>
                <w:szCs w:val="21"/>
              </w:rPr>
              <w:t>CNN</w:t>
            </w:r>
          </w:p>
        </w:tc>
        <w:tc>
          <w:tcPr>
            <w:tcW w:w="1138" w:type="dxa"/>
            <w:vAlign w:val="center"/>
          </w:tcPr>
          <w:p w14:paraId="0F8F05CE" w14:textId="77777777" w:rsidR="00013CFD" w:rsidRDefault="00013CFD" w:rsidP="00013CFD">
            <w:pPr>
              <w:jc w:val="center"/>
              <w:rPr>
                <w:rFonts w:eastAsia="等线"/>
                <w:color w:val="000000"/>
                <w:szCs w:val="21"/>
              </w:rPr>
            </w:pPr>
            <w:r>
              <w:t>0.7467</w:t>
            </w:r>
          </w:p>
        </w:tc>
        <w:tc>
          <w:tcPr>
            <w:tcW w:w="1558" w:type="dxa"/>
            <w:vAlign w:val="center"/>
          </w:tcPr>
          <w:p w14:paraId="7CDE5F90" w14:textId="63D0170A" w:rsidR="00013CFD" w:rsidRDefault="00013CFD" w:rsidP="00013CFD">
            <w:pPr>
              <w:jc w:val="center"/>
              <w:rPr>
                <w:rFonts w:eastAsia="等线"/>
                <w:color w:val="000000"/>
                <w:szCs w:val="21"/>
              </w:rPr>
            </w:pPr>
            <w:r>
              <w:rPr>
                <w:rFonts w:eastAsia="等线"/>
                <w:color w:val="000000"/>
                <w:szCs w:val="21"/>
              </w:rPr>
              <w:t>0.7436(</w:t>
            </w:r>
            <w:r w:rsidR="00013C93">
              <w:rPr>
                <w:rFonts w:eastAsia="等线"/>
                <w:color w:val="000000"/>
                <w:szCs w:val="21"/>
              </w:rPr>
              <w:t>-</w:t>
            </w:r>
            <w:r>
              <w:rPr>
                <w:rFonts w:eastAsia="等线"/>
                <w:color w:val="000000"/>
                <w:szCs w:val="21"/>
              </w:rPr>
              <w:t>0.42%)</w:t>
            </w:r>
          </w:p>
        </w:tc>
        <w:tc>
          <w:tcPr>
            <w:tcW w:w="1462" w:type="dxa"/>
            <w:vAlign w:val="center"/>
          </w:tcPr>
          <w:p w14:paraId="7A050C33" w14:textId="47BD5C52" w:rsidR="00013CFD" w:rsidRDefault="00013CFD" w:rsidP="00013CFD">
            <w:pPr>
              <w:jc w:val="center"/>
              <w:rPr>
                <w:rFonts w:eastAsia="等线"/>
                <w:color w:val="000000"/>
                <w:szCs w:val="21"/>
              </w:rPr>
            </w:pPr>
            <w:r>
              <w:t>NW1#3</w:t>
            </w:r>
            <w:r w:rsidR="00A207F9">
              <w:rPr>
                <w:rFonts w:hint="eastAsia"/>
                <w:lang w:eastAsia="zh-CN"/>
              </w:rPr>
              <w:t>:</w:t>
            </w:r>
            <w:r>
              <w:rPr>
                <w:rFonts w:hint="eastAsia"/>
              </w:rPr>
              <w:t>3</w:t>
            </w:r>
            <w:r>
              <w:t>99k</w:t>
            </w:r>
          </w:p>
        </w:tc>
      </w:tr>
      <w:tr w:rsidR="00013CFD" w14:paraId="1DD95A14" w14:textId="77777777" w:rsidTr="00013C93">
        <w:tblPrEx>
          <w:jc w:val="left"/>
        </w:tblPrEx>
        <w:trPr>
          <w:trHeight w:val="289"/>
        </w:trPr>
        <w:tc>
          <w:tcPr>
            <w:tcW w:w="1412" w:type="dxa"/>
            <w:vAlign w:val="center"/>
          </w:tcPr>
          <w:p w14:paraId="7BFC86C7" w14:textId="77777777" w:rsidR="00013CFD" w:rsidRDefault="00013CFD" w:rsidP="00013CFD">
            <w:pPr>
              <w:jc w:val="center"/>
            </w:pPr>
            <w:r>
              <w:t>NW#1-UE#3</w:t>
            </w:r>
          </w:p>
        </w:tc>
        <w:tc>
          <w:tcPr>
            <w:tcW w:w="1560" w:type="dxa"/>
            <w:vMerge w:val="restart"/>
            <w:vAlign w:val="center"/>
          </w:tcPr>
          <w:p w14:paraId="21CB7C11" w14:textId="77777777" w:rsidR="00013CFD" w:rsidRDefault="00013CFD" w:rsidP="00013CFD">
            <w:pPr>
              <w:jc w:val="center"/>
              <w:rPr>
                <w:rFonts w:eastAsia="等线"/>
                <w:color w:val="000000"/>
                <w:szCs w:val="21"/>
              </w:rPr>
            </w:pPr>
            <w:r>
              <w:rPr>
                <w:rFonts w:eastAsia="等线"/>
                <w:color w:val="000000"/>
                <w:szCs w:val="21"/>
              </w:rPr>
              <w:t>CNN</w:t>
            </w:r>
          </w:p>
        </w:tc>
        <w:tc>
          <w:tcPr>
            <w:tcW w:w="1416" w:type="dxa"/>
            <w:vAlign w:val="center"/>
          </w:tcPr>
          <w:p w14:paraId="16636594"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416" w:type="dxa"/>
            <w:vAlign w:val="center"/>
          </w:tcPr>
          <w:p w14:paraId="7E3CAA97"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138" w:type="dxa"/>
            <w:vAlign w:val="center"/>
          </w:tcPr>
          <w:p w14:paraId="78695C29" w14:textId="77777777" w:rsidR="00013CFD" w:rsidRDefault="00013CFD" w:rsidP="00013CFD">
            <w:pPr>
              <w:jc w:val="center"/>
            </w:pPr>
            <w:r>
              <w:rPr>
                <w:rFonts w:eastAsia="等线"/>
                <w:color w:val="000000"/>
                <w:szCs w:val="21"/>
              </w:rPr>
              <w:t>0.7421</w:t>
            </w:r>
          </w:p>
        </w:tc>
        <w:tc>
          <w:tcPr>
            <w:tcW w:w="1558" w:type="dxa"/>
            <w:vAlign w:val="center"/>
          </w:tcPr>
          <w:p w14:paraId="7D019417" w14:textId="77777777" w:rsidR="00013CFD" w:rsidRDefault="00013CFD" w:rsidP="00013CFD">
            <w:pPr>
              <w:jc w:val="center"/>
              <w:rPr>
                <w:rFonts w:eastAsia="等线"/>
                <w:color w:val="000000"/>
                <w:szCs w:val="21"/>
              </w:rPr>
            </w:pPr>
            <w:r>
              <w:rPr>
                <w:rFonts w:eastAsia="等线"/>
                <w:color w:val="000000"/>
                <w:szCs w:val="21"/>
              </w:rPr>
              <w:t>0.7399(-0.3%)</w:t>
            </w:r>
          </w:p>
        </w:tc>
        <w:tc>
          <w:tcPr>
            <w:tcW w:w="1462" w:type="dxa"/>
            <w:vAlign w:val="center"/>
          </w:tcPr>
          <w:p w14:paraId="409B38A8" w14:textId="3EA06812" w:rsidR="00013CFD" w:rsidRDefault="00013CFD" w:rsidP="00013CFD">
            <w:pPr>
              <w:jc w:val="center"/>
              <w:rPr>
                <w:rFonts w:eastAsia="等线"/>
                <w:color w:val="000000"/>
                <w:szCs w:val="21"/>
              </w:rPr>
            </w:pPr>
            <w:r>
              <w:t>NW1#1</w:t>
            </w:r>
            <w:r w:rsidR="00A207F9">
              <w:rPr>
                <w:rFonts w:hint="eastAsia"/>
                <w:lang w:eastAsia="zh-CN"/>
              </w:rPr>
              <w:t>:</w:t>
            </w:r>
            <w:r>
              <w:rPr>
                <w:rFonts w:hint="eastAsia"/>
              </w:rPr>
              <w:t>3</w:t>
            </w:r>
            <w:r>
              <w:t>99k</w:t>
            </w:r>
          </w:p>
        </w:tc>
      </w:tr>
      <w:tr w:rsidR="00013CFD" w14:paraId="5DA5F78A" w14:textId="77777777" w:rsidTr="00013C93">
        <w:tblPrEx>
          <w:jc w:val="left"/>
        </w:tblPrEx>
        <w:trPr>
          <w:trHeight w:val="283"/>
        </w:trPr>
        <w:tc>
          <w:tcPr>
            <w:tcW w:w="1412" w:type="dxa"/>
            <w:vAlign w:val="center"/>
          </w:tcPr>
          <w:p w14:paraId="36616AF6" w14:textId="77777777" w:rsidR="00013CFD" w:rsidRDefault="00013CFD" w:rsidP="00013CFD">
            <w:pPr>
              <w:jc w:val="center"/>
            </w:pPr>
            <w:r>
              <w:t>NW#2-UE#3</w:t>
            </w:r>
          </w:p>
        </w:tc>
        <w:tc>
          <w:tcPr>
            <w:tcW w:w="1560" w:type="dxa"/>
            <w:vMerge/>
            <w:vAlign w:val="center"/>
          </w:tcPr>
          <w:p w14:paraId="525133F6" w14:textId="77777777" w:rsidR="00013CFD" w:rsidRDefault="00013CFD" w:rsidP="00013CFD">
            <w:pPr>
              <w:jc w:val="center"/>
              <w:rPr>
                <w:rFonts w:eastAsia="等线"/>
                <w:color w:val="000000"/>
                <w:szCs w:val="21"/>
              </w:rPr>
            </w:pPr>
          </w:p>
        </w:tc>
        <w:tc>
          <w:tcPr>
            <w:tcW w:w="1416" w:type="dxa"/>
            <w:vAlign w:val="center"/>
          </w:tcPr>
          <w:p w14:paraId="104340FB"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416" w:type="dxa"/>
            <w:vAlign w:val="center"/>
          </w:tcPr>
          <w:p w14:paraId="7F20A423" w14:textId="77777777" w:rsidR="00013CFD" w:rsidRDefault="00013CFD" w:rsidP="00013CF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138" w:type="dxa"/>
            <w:vAlign w:val="center"/>
          </w:tcPr>
          <w:p w14:paraId="2245D372" w14:textId="77777777" w:rsidR="00013CFD" w:rsidRDefault="00013CFD" w:rsidP="00013CFD">
            <w:pPr>
              <w:jc w:val="center"/>
            </w:pPr>
            <w:r>
              <w:rPr>
                <w:rFonts w:eastAsia="等线"/>
                <w:color w:val="000000"/>
                <w:szCs w:val="21"/>
              </w:rPr>
              <w:t>0.7408</w:t>
            </w:r>
          </w:p>
        </w:tc>
        <w:tc>
          <w:tcPr>
            <w:tcW w:w="1558" w:type="dxa"/>
            <w:vAlign w:val="center"/>
          </w:tcPr>
          <w:p w14:paraId="6BCD7249" w14:textId="77777777" w:rsidR="00013CFD" w:rsidRDefault="00013CFD" w:rsidP="00013CFD">
            <w:pPr>
              <w:jc w:val="center"/>
              <w:rPr>
                <w:rFonts w:eastAsia="等线"/>
                <w:color w:val="000000"/>
                <w:szCs w:val="21"/>
              </w:rPr>
            </w:pPr>
            <w:r>
              <w:rPr>
                <w:rFonts w:eastAsia="等线"/>
                <w:color w:val="000000"/>
                <w:szCs w:val="21"/>
              </w:rPr>
              <w:t>0.7391(-0.23%)</w:t>
            </w:r>
          </w:p>
        </w:tc>
        <w:tc>
          <w:tcPr>
            <w:tcW w:w="1462" w:type="dxa"/>
            <w:vAlign w:val="center"/>
          </w:tcPr>
          <w:p w14:paraId="43A64B5D" w14:textId="2F962F1E" w:rsidR="00013CFD" w:rsidRDefault="00013CFD" w:rsidP="00013CFD">
            <w:pPr>
              <w:jc w:val="center"/>
              <w:rPr>
                <w:rFonts w:eastAsia="等线"/>
                <w:color w:val="000000"/>
                <w:szCs w:val="21"/>
              </w:rPr>
            </w:pPr>
            <w:r>
              <w:t>NW1#2</w:t>
            </w:r>
            <w:r w:rsidR="00A207F9">
              <w:rPr>
                <w:rFonts w:hint="eastAsia"/>
                <w:lang w:eastAsia="zh-CN"/>
              </w:rPr>
              <w:t>:</w:t>
            </w:r>
            <w:r>
              <w:rPr>
                <w:rFonts w:hint="eastAsia"/>
              </w:rPr>
              <w:t>3</w:t>
            </w:r>
            <w:r>
              <w:t>99k</w:t>
            </w:r>
          </w:p>
        </w:tc>
      </w:tr>
      <w:tr w:rsidR="00013CFD" w14:paraId="17A094CE" w14:textId="77777777" w:rsidTr="00013C93">
        <w:tblPrEx>
          <w:jc w:val="left"/>
        </w:tblPrEx>
        <w:trPr>
          <w:trHeight w:val="283"/>
        </w:trPr>
        <w:tc>
          <w:tcPr>
            <w:tcW w:w="1412" w:type="dxa"/>
            <w:vAlign w:val="center"/>
          </w:tcPr>
          <w:p w14:paraId="43165149" w14:textId="77777777" w:rsidR="00013CFD" w:rsidRDefault="00013CFD" w:rsidP="00013CFD">
            <w:pPr>
              <w:jc w:val="center"/>
            </w:pPr>
            <w:r>
              <w:t>NW#3-UE#3</w:t>
            </w:r>
          </w:p>
        </w:tc>
        <w:tc>
          <w:tcPr>
            <w:tcW w:w="1560" w:type="dxa"/>
            <w:vMerge/>
            <w:vAlign w:val="center"/>
          </w:tcPr>
          <w:p w14:paraId="4A39236D" w14:textId="77777777" w:rsidR="00013CFD" w:rsidRDefault="00013CFD" w:rsidP="00013CFD">
            <w:pPr>
              <w:jc w:val="center"/>
              <w:rPr>
                <w:rFonts w:eastAsia="等线"/>
                <w:color w:val="000000"/>
                <w:szCs w:val="21"/>
              </w:rPr>
            </w:pPr>
          </w:p>
        </w:tc>
        <w:tc>
          <w:tcPr>
            <w:tcW w:w="1416" w:type="dxa"/>
            <w:vAlign w:val="center"/>
          </w:tcPr>
          <w:p w14:paraId="0D10F87F" w14:textId="77777777" w:rsidR="00013CFD" w:rsidRDefault="00013CFD" w:rsidP="00013CFD">
            <w:pPr>
              <w:jc w:val="center"/>
              <w:rPr>
                <w:rFonts w:eastAsia="等线"/>
                <w:color w:val="000000"/>
                <w:szCs w:val="21"/>
              </w:rPr>
            </w:pPr>
            <w:r>
              <w:rPr>
                <w:rFonts w:eastAsia="等线"/>
                <w:color w:val="000000"/>
                <w:szCs w:val="21"/>
              </w:rPr>
              <w:t>CNN</w:t>
            </w:r>
          </w:p>
        </w:tc>
        <w:tc>
          <w:tcPr>
            <w:tcW w:w="1416" w:type="dxa"/>
            <w:vAlign w:val="center"/>
          </w:tcPr>
          <w:p w14:paraId="5F19E931" w14:textId="77777777" w:rsidR="00013CFD" w:rsidRDefault="00013CFD" w:rsidP="00013CFD">
            <w:pPr>
              <w:jc w:val="center"/>
              <w:rPr>
                <w:rFonts w:eastAsia="等线"/>
                <w:color w:val="000000"/>
                <w:szCs w:val="21"/>
              </w:rPr>
            </w:pPr>
            <w:r>
              <w:rPr>
                <w:rFonts w:eastAsia="等线"/>
                <w:color w:val="000000"/>
                <w:szCs w:val="21"/>
              </w:rPr>
              <w:t>CNN</w:t>
            </w:r>
          </w:p>
        </w:tc>
        <w:tc>
          <w:tcPr>
            <w:tcW w:w="1138" w:type="dxa"/>
            <w:vAlign w:val="center"/>
          </w:tcPr>
          <w:p w14:paraId="0013DA77" w14:textId="77777777" w:rsidR="00013CFD" w:rsidRDefault="00013CFD" w:rsidP="00013CFD">
            <w:pPr>
              <w:jc w:val="center"/>
              <w:rPr>
                <w:rFonts w:eastAsia="等线"/>
                <w:color w:val="000000"/>
                <w:szCs w:val="21"/>
              </w:rPr>
            </w:pPr>
            <w:r>
              <w:t>0.7135</w:t>
            </w:r>
          </w:p>
        </w:tc>
        <w:tc>
          <w:tcPr>
            <w:tcW w:w="1558" w:type="dxa"/>
            <w:vAlign w:val="center"/>
          </w:tcPr>
          <w:p w14:paraId="14B0BCA8" w14:textId="77777777" w:rsidR="00013CFD" w:rsidRDefault="00013CFD" w:rsidP="00013CFD">
            <w:pPr>
              <w:jc w:val="center"/>
              <w:rPr>
                <w:rFonts w:eastAsia="等线"/>
                <w:color w:val="000000"/>
                <w:szCs w:val="21"/>
              </w:rPr>
            </w:pPr>
            <w:r>
              <w:rPr>
                <w:rFonts w:eastAsia="等线"/>
                <w:color w:val="000000"/>
                <w:szCs w:val="21"/>
              </w:rPr>
              <w:t>0.7113(-0.31%)</w:t>
            </w:r>
          </w:p>
        </w:tc>
        <w:tc>
          <w:tcPr>
            <w:tcW w:w="1462" w:type="dxa"/>
            <w:vAlign w:val="center"/>
          </w:tcPr>
          <w:p w14:paraId="5B424010" w14:textId="684FA69C" w:rsidR="00013CFD" w:rsidRDefault="00013CFD" w:rsidP="00013CFD">
            <w:pPr>
              <w:jc w:val="center"/>
              <w:rPr>
                <w:rFonts w:eastAsia="等线"/>
                <w:color w:val="000000"/>
                <w:szCs w:val="21"/>
              </w:rPr>
            </w:pPr>
            <w:r>
              <w:t>NW1#3</w:t>
            </w:r>
            <w:r w:rsidR="00A207F9">
              <w:rPr>
                <w:rFonts w:hint="eastAsia"/>
                <w:lang w:eastAsia="zh-CN"/>
              </w:rPr>
              <w:t>:</w:t>
            </w:r>
            <w:r>
              <w:rPr>
                <w:rFonts w:hint="eastAsia"/>
              </w:rPr>
              <w:t>3</w:t>
            </w:r>
            <w:r>
              <w:t>99k</w:t>
            </w:r>
          </w:p>
        </w:tc>
      </w:tr>
    </w:tbl>
    <w:p w14:paraId="2BAE5E72" w14:textId="52D5C096" w:rsidR="00126978" w:rsidRDefault="00126978" w:rsidP="008E3EFE">
      <w:pPr>
        <w:jc w:val="both"/>
        <w:rPr>
          <w:lang w:eastAsia="zh-CN"/>
        </w:rPr>
      </w:pPr>
    </w:p>
    <w:p w14:paraId="6D4A19CC" w14:textId="3FAC3E53" w:rsidR="00013C93" w:rsidRPr="00013C93" w:rsidRDefault="00013C93" w:rsidP="008E3EFE">
      <w:pPr>
        <w:jc w:val="both"/>
        <w:rPr>
          <w:b/>
          <w:lang w:eastAsia="zh-CN"/>
        </w:rPr>
      </w:pPr>
      <w:r w:rsidRPr="00013C93">
        <w:rPr>
          <w:b/>
          <w:lang w:eastAsia="zh-CN"/>
        </w:rPr>
        <w:t xml:space="preserve">Observation </w:t>
      </w:r>
      <w:r w:rsidR="00F24E5B">
        <w:rPr>
          <w:b/>
          <w:lang w:eastAsia="zh-CN"/>
        </w:rPr>
        <w:t>9</w:t>
      </w:r>
      <w:r w:rsidRPr="00013C93">
        <w:rPr>
          <w:b/>
          <w:lang w:eastAsia="zh-CN"/>
        </w:rPr>
        <w:t xml:space="preserve">: Both UE-first training and UE-first training has minor performance loss </w:t>
      </w:r>
      <w:r w:rsidR="00A002F6">
        <w:rPr>
          <w:b/>
          <w:lang w:eastAsia="zh-CN"/>
        </w:rPr>
        <w:t xml:space="preserve">as less than 1% </w:t>
      </w:r>
      <w:r w:rsidRPr="00013C93">
        <w:rPr>
          <w:b/>
          <w:lang w:eastAsia="zh-CN"/>
        </w:rPr>
        <w:t>compared with joint training with known AI model structure</w:t>
      </w:r>
      <w:r>
        <w:rPr>
          <w:b/>
          <w:lang w:eastAsia="zh-CN"/>
        </w:rPr>
        <w:t xml:space="preserve"> in separate train</w:t>
      </w:r>
      <w:r w:rsidR="00FD660B">
        <w:rPr>
          <w:b/>
          <w:lang w:eastAsia="zh-CN"/>
        </w:rPr>
        <w:t>ing</w:t>
      </w:r>
      <w:r w:rsidRPr="00013C93">
        <w:rPr>
          <w:b/>
          <w:lang w:eastAsia="zh-CN"/>
        </w:rPr>
        <w:t>.</w:t>
      </w:r>
    </w:p>
    <w:p w14:paraId="2288C14D" w14:textId="28A8AA16" w:rsidR="00E864EB" w:rsidRPr="000E2DE4" w:rsidRDefault="00E864EB" w:rsidP="00E864EB">
      <w:pPr>
        <w:spacing w:before="120"/>
        <w:jc w:val="both"/>
        <w:rPr>
          <w:i/>
          <w:u w:val="single"/>
          <w:lang w:eastAsia="zh-CN"/>
        </w:rPr>
      </w:pPr>
      <w:r w:rsidRPr="000E2DE4">
        <w:rPr>
          <w:i/>
          <w:u w:val="single"/>
          <w:lang w:eastAsia="zh-CN"/>
        </w:rPr>
        <w:t>Case</w:t>
      </w:r>
      <w:r>
        <w:rPr>
          <w:i/>
          <w:u w:val="single"/>
          <w:lang w:eastAsia="zh-CN"/>
        </w:rPr>
        <w:t xml:space="preserve"> 2</w:t>
      </w:r>
      <w:r w:rsidRPr="000E2DE4">
        <w:rPr>
          <w:i/>
          <w:u w:val="single"/>
          <w:lang w:eastAsia="zh-CN"/>
        </w:rPr>
        <w:t>-</w:t>
      </w:r>
      <w:r>
        <w:rPr>
          <w:i/>
          <w:u w:val="single"/>
          <w:lang w:eastAsia="zh-CN"/>
        </w:rPr>
        <w:t xml:space="preserve"> UE first training</w:t>
      </w:r>
    </w:p>
    <w:p w14:paraId="6A993826" w14:textId="77777777" w:rsidR="0067517A" w:rsidRDefault="0067517A" w:rsidP="008E3EFE">
      <w:pPr>
        <w:jc w:val="both"/>
        <w:rPr>
          <w:lang w:eastAsia="zh-CN"/>
        </w:rPr>
      </w:pPr>
      <w:r>
        <w:rPr>
          <w:lang w:eastAsia="zh-CN"/>
        </w:rPr>
        <w:t>Based on the example of Type 3, the following procedure is considered in our evaluation for the separate training between one NW part model and M&gt;1 UE models starting with UE side.</w:t>
      </w:r>
    </w:p>
    <w:p w14:paraId="1FB5554B" w14:textId="105D31E8" w:rsidR="0067517A" w:rsidRDefault="0067517A" w:rsidP="0067517A">
      <w:pPr>
        <w:jc w:val="both"/>
        <w:rPr>
          <w:lang w:eastAsia="zh-CN"/>
        </w:rPr>
      </w:pPr>
      <w:r>
        <w:rPr>
          <w:lang w:eastAsia="zh-CN"/>
        </w:rPr>
        <w:t xml:space="preserve">Step 1: UE trains a two-sided AI model using different AI backbones based on dataset#1 of original CSI, Vin, and generates three different intermediate dataset </w:t>
      </w:r>
      <w:proofErr w:type="spellStart"/>
      <w:r>
        <w:rPr>
          <w:lang w:eastAsia="zh-CN"/>
        </w:rPr>
        <w:t>Vq</w:t>
      </w:r>
      <w:proofErr w:type="spellEnd"/>
      <w:r>
        <w:rPr>
          <w:lang w:eastAsia="zh-CN"/>
        </w:rPr>
        <w:t xml:space="preserve"> say (</w:t>
      </w:r>
      <w:r>
        <w:rPr>
          <w:rFonts w:hint="eastAsia"/>
        </w:rPr>
        <w:t>Vin</w:t>
      </w:r>
      <w:r>
        <w:rPr>
          <w:rFonts w:hint="eastAsia"/>
          <w:lang w:eastAsia="zh-CN"/>
        </w:rPr>
        <w:t>,</w:t>
      </w:r>
      <w:r>
        <w:rPr>
          <w:lang w:eastAsia="zh-CN"/>
        </w:rPr>
        <w:t xml:space="preserve"> </w:t>
      </w:r>
      <w:r>
        <w:rPr>
          <w:rFonts w:hint="eastAsia"/>
        </w:rPr>
        <w:t>Vq</w:t>
      </w:r>
      <w:r>
        <w:t>1</w:t>
      </w:r>
      <w:r>
        <w:rPr>
          <w:lang w:eastAsia="zh-CN"/>
        </w:rPr>
        <w:t>),</w:t>
      </w:r>
      <w:r w:rsidRPr="00685B81">
        <w:rPr>
          <w:lang w:eastAsia="zh-CN"/>
        </w:rPr>
        <w:t xml:space="preserve"> </w:t>
      </w:r>
      <w:r>
        <w:rPr>
          <w:lang w:eastAsia="zh-CN"/>
        </w:rPr>
        <w:t>(</w:t>
      </w:r>
      <w:r>
        <w:rPr>
          <w:rFonts w:hint="eastAsia"/>
        </w:rPr>
        <w:t>Vin</w:t>
      </w:r>
      <w:r>
        <w:rPr>
          <w:rFonts w:hint="eastAsia"/>
          <w:lang w:eastAsia="zh-CN"/>
        </w:rPr>
        <w:t>,</w:t>
      </w:r>
      <w:r>
        <w:rPr>
          <w:lang w:eastAsia="zh-CN"/>
        </w:rPr>
        <w:t xml:space="preserve"> </w:t>
      </w:r>
      <w:r>
        <w:rPr>
          <w:rFonts w:hint="eastAsia"/>
        </w:rPr>
        <w:t>Vq</w:t>
      </w:r>
      <w:r>
        <w:t>2</w:t>
      </w:r>
      <w:r>
        <w:rPr>
          <w:lang w:eastAsia="zh-CN"/>
        </w:rPr>
        <w:t>) and (</w:t>
      </w:r>
      <w:r>
        <w:rPr>
          <w:rFonts w:hint="eastAsia"/>
        </w:rPr>
        <w:t>Vin</w:t>
      </w:r>
      <w:r>
        <w:rPr>
          <w:rFonts w:hint="eastAsia"/>
          <w:lang w:eastAsia="zh-CN"/>
        </w:rPr>
        <w:t>,</w:t>
      </w:r>
      <w:r>
        <w:rPr>
          <w:lang w:eastAsia="zh-CN"/>
        </w:rPr>
        <w:t xml:space="preserve"> </w:t>
      </w:r>
      <w:r>
        <w:rPr>
          <w:rFonts w:hint="eastAsia"/>
        </w:rPr>
        <w:t>Vq</w:t>
      </w:r>
      <w:r>
        <w:t>3</w:t>
      </w:r>
      <w:r>
        <w:rPr>
          <w:lang w:eastAsia="zh-CN"/>
        </w:rPr>
        <w:t xml:space="preserve">). Wherein Vin is ground truth CSI in format of Float 32, and </w:t>
      </w:r>
      <w:proofErr w:type="spellStart"/>
      <w:r>
        <w:rPr>
          <w:lang w:eastAsia="zh-CN"/>
        </w:rPr>
        <w:t>Vq</w:t>
      </w:r>
      <w:proofErr w:type="spellEnd"/>
      <w:r>
        <w:rPr>
          <w:lang w:eastAsia="zh-CN"/>
        </w:rPr>
        <w:t xml:space="preserve"> is the information bit after compression and quantization.</w:t>
      </w:r>
    </w:p>
    <w:p w14:paraId="0A95E189" w14:textId="518A5AF7" w:rsidR="0067517A" w:rsidRDefault="0067517A" w:rsidP="0067517A">
      <w:pPr>
        <w:jc w:val="both"/>
        <w:rPr>
          <w:lang w:eastAsia="zh-CN"/>
        </w:rPr>
      </w:pPr>
      <w:r>
        <w:rPr>
          <w:lang w:eastAsia="zh-CN"/>
        </w:rPr>
        <w:t>Step 2: UE shares the merged dataset (</w:t>
      </w:r>
      <w:r>
        <w:rPr>
          <w:rFonts w:hint="eastAsia"/>
        </w:rPr>
        <w:t>Vin</w:t>
      </w:r>
      <w:r>
        <w:rPr>
          <w:rFonts w:hint="eastAsia"/>
          <w:lang w:eastAsia="zh-CN"/>
        </w:rPr>
        <w:t>,</w:t>
      </w:r>
      <w:r>
        <w:rPr>
          <w:lang w:eastAsia="zh-CN"/>
        </w:rPr>
        <w:t xml:space="preserve"> </w:t>
      </w:r>
      <w:proofErr w:type="spellStart"/>
      <w:r>
        <w:rPr>
          <w:rFonts w:hint="eastAsia"/>
        </w:rPr>
        <w:t>Vq</w:t>
      </w:r>
      <w:proofErr w:type="spellEnd"/>
      <w:r>
        <w:rPr>
          <w:lang w:eastAsia="zh-CN"/>
        </w:rPr>
        <w:t>) including (</w:t>
      </w:r>
      <w:r>
        <w:rPr>
          <w:rFonts w:hint="eastAsia"/>
        </w:rPr>
        <w:t>Vin</w:t>
      </w:r>
      <w:r>
        <w:rPr>
          <w:rFonts w:hint="eastAsia"/>
          <w:lang w:eastAsia="zh-CN"/>
        </w:rPr>
        <w:t>,</w:t>
      </w:r>
      <w:r>
        <w:rPr>
          <w:lang w:eastAsia="zh-CN"/>
        </w:rPr>
        <w:t xml:space="preserve"> </w:t>
      </w:r>
      <w:r>
        <w:rPr>
          <w:rFonts w:hint="eastAsia"/>
        </w:rPr>
        <w:t>Vq</w:t>
      </w:r>
      <w:r>
        <w:t>1</w:t>
      </w:r>
      <w:r>
        <w:rPr>
          <w:lang w:eastAsia="zh-CN"/>
        </w:rPr>
        <w:t>),</w:t>
      </w:r>
      <w:r w:rsidRPr="00685B81">
        <w:rPr>
          <w:lang w:eastAsia="zh-CN"/>
        </w:rPr>
        <w:t xml:space="preserve"> </w:t>
      </w:r>
      <w:r>
        <w:rPr>
          <w:lang w:eastAsia="zh-CN"/>
        </w:rPr>
        <w:t>(</w:t>
      </w:r>
      <w:r>
        <w:rPr>
          <w:rFonts w:hint="eastAsia"/>
        </w:rPr>
        <w:t>Vin</w:t>
      </w:r>
      <w:r>
        <w:rPr>
          <w:rFonts w:hint="eastAsia"/>
          <w:lang w:eastAsia="zh-CN"/>
        </w:rPr>
        <w:t>,</w:t>
      </w:r>
      <w:r>
        <w:rPr>
          <w:lang w:eastAsia="zh-CN"/>
        </w:rPr>
        <w:t xml:space="preserve"> </w:t>
      </w:r>
      <w:r>
        <w:rPr>
          <w:rFonts w:hint="eastAsia"/>
        </w:rPr>
        <w:t>Vq</w:t>
      </w:r>
      <w:r>
        <w:t>2</w:t>
      </w:r>
      <w:r>
        <w:rPr>
          <w:lang w:eastAsia="zh-CN"/>
        </w:rPr>
        <w:t>) and (</w:t>
      </w:r>
      <w:r>
        <w:rPr>
          <w:rFonts w:hint="eastAsia"/>
        </w:rPr>
        <w:t>Vin</w:t>
      </w:r>
      <w:r>
        <w:rPr>
          <w:rFonts w:hint="eastAsia"/>
          <w:lang w:eastAsia="zh-CN"/>
        </w:rPr>
        <w:t>,</w:t>
      </w:r>
      <w:r>
        <w:rPr>
          <w:lang w:eastAsia="zh-CN"/>
        </w:rPr>
        <w:t xml:space="preserve"> </w:t>
      </w:r>
      <w:r>
        <w:rPr>
          <w:rFonts w:hint="eastAsia"/>
        </w:rPr>
        <w:t>Vq</w:t>
      </w:r>
      <w:r>
        <w:t>3</w:t>
      </w:r>
      <w:r>
        <w:rPr>
          <w:lang w:eastAsia="zh-CN"/>
        </w:rPr>
        <w:t xml:space="preserve">) to NW. To ensure the training fairness, the size of merged dataset is equal to the dataset size used in joint training. </w:t>
      </w:r>
    </w:p>
    <w:p w14:paraId="32F9FC98" w14:textId="14687BC4" w:rsidR="0067517A" w:rsidRDefault="0067517A" w:rsidP="0067517A">
      <w:pPr>
        <w:jc w:val="both"/>
        <w:rPr>
          <w:lang w:eastAsia="zh-CN"/>
        </w:rPr>
      </w:pPr>
      <w:r>
        <w:rPr>
          <w:lang w:eastAsia="zh-CN"/>
        </w:rPr>
        <w:t xml:space="preserve">Step 3: </w:t>
      </w:r>
      <w:r w:rsidR="00FD41B6">
        <w:rPr>
          <w:lang w:eastAsia="zh-CN"/>
        </w:rPr>
        <w:t>NW</w:t>
      </w:r>
      <w:r>
        <w:rPr>
          <w:lang w:eastAsia="zh-CN"/>
        </w:rPr>
        <w:t xml:space="preserve"> trains </w:t>
      </w:r>
      <w:r w:rsidR="00FD41B6">
        <w:rPr>
          <w:lang w:eastAsia="zh-CN"/>
        </w:rPr>
        <w:t>de</w:t>
      </w:r>
      <w:r>
        <w:rPr>
          <w:lang w:eastAsia="zh-CN"/>
        </w:rPr>
        <w:t>coder based on</w:t>
      </w:r>
      <w:r w:rsidR="00FD41B6">
        <w:rPr>
          <w:lang w:eastAsia="zh-CN"/>
        </w:rPr>
        <w:t xml:space="preserve"> merged</w:t>
      </w:r>
      <w:r>
        <w:rPr>
          <w:lang w:eastAsia="zh-CN"/>
        </w:rPr>
        <w:t xml:space="preserve"> dataset</w:t>
      </w:r>
      <w:r w:rsidR="00FD41B6">
        <w:rPr>
          <w:lang w:eastAsia="zh-CN"/>
        </w:rPr>
        <w:t xml:space="preserve"> with the input as </w:t>
      </w:r>
      <w:proofErr w:type="spellStart"/>
      <w:r w:rsidR="00FD41B6">
        <w:rPr>
          <w:lang w:eastAsia="zh-CN"/>
        </w:rPr>
        <w:t>Vq</w:t>
      </w:r>
      <w:proofErr w:type="spellEnd"/>
      <w:r>
        <w:rPr>
          <w:lang w:eastAsia="zh-CN"/>
        </w:rPr>
        <w:t xml:space="preserve"> and the label as V</w:t>
      </w:r>
      <w:r w:rsidR="00FD41B6">
        <w:rPr>
          <w:lang w:eastAsia="zh-CN"/>
        </w:rPr>
        <w:t>in</w:t>
      </w:r>
      <w:r>
        <w:rPr>
          <w:lang w:eastAsia="zh-CN"/>
        </w:rPr>
        <w:t xml:space="preserve">. </w:t>
      </w:r>
      <w:r w:rsidR="00CB3B04">
        <w:rPr>
          <w:lang w:eastAsia="zh-CN"/>
        </w:rPr>
        <w:t>NW</w:t>
      </w:r>
      <w:r>
        <w:rPr>
          <w:lang w:eastAsia="zh-CN"/>
        </w:rPr>
        <w:t>#1 trains the AI model using 6-layer TF structure,</w:t>
      </w:r>
      <w:r w:rsidRPr="00805892">
        <w:rPr>
          <w:lang w:eastAsia="zh-CN"/>
        </w:rPr>
        <w:t xml:space="preserve"> </w:t>
      </w:r>
      <w:r w:rsidR="00CB3B04">
        <w:rPr>
          <w:lang w:eastAsia="zh-CN"/>
        </w:rPr>
        <w:t>NW</w:t>
      </w:r>
      <w:r>
        <w:rPr>
          <w:lang w:eastAsia="zh-CN"/>
        </w:rPr>
        <w:t xml:space="preserve">#2 trains the AI model using 5-layer TF structure and </w:t>
      </w:r>
      <w:r w:rsidR="00CB3B04">
        <w:rPr>
          <w:lang w:eastAsia="zh-CN"/>
        </w:rPr>
        <w:t>NW</w:t>
      </w:r>
      <w:r>
        <w:rPr>
          <w:lang w:eastAsia="zh-CN"/>
        </w:rPr>
        <w:t>#3 trains the AI model using CNN structure</w:t>
      </w:r>
      <w:r w:rsidR="00CB3B04">
        <w:rPr>
          <w:lang w:eastAsia="zh-CN"/>
        </w:rPr>
        <w:t>.</w:t>
      </w:r>
    </w:p>
    <w:p w14:paraId="3B5C130F" w14:textId="77777777" w:rsidR="0067517A" w:rsidRDefault="0067517A" w:rsidP="0067517A">
      <w:pPr>
        <w:jc w:val="both"/>
        <w:rPr>
          <w:lang w:eastAsia="zh-CN"/>
        </w:rPr>
      </w:pPr>
      <w:r>
        <w:rPr>
          <w:lang w:eastAsia="zh-CN"/>
        </w:rPr>
        <w:t xml:space="preserve">Step 4: Joint inference is performed by the decoder at NW side and encoder at UE side trained separately. </w:t>
      </w:r>
    </w:p>
    <w:p w14:paraId="64C6CBF6" w14:textId="4D99D66B" w:rsidR="00E864EB" w:rsidRDefault="00B15113" w:rsidP="008E3EFE">
      <w:pPr>
        <w:jc w:val="both"/>
        <w:rPr>
          <w:lang w:eastAsia="zh-CN"/>
        </w:rPr>
      </w:pPr>
      <w:r>
        <w:rPr>
          <w:lang w:eastAsia="zh-CN"/>
        </w:rPr>
        <w:t>The simulation results are shown in Table 10.</w:t>
      </w:r>
      <w:r w:rsidR="00982144">
        <w:rPr>
          <w:lang w:eastAsia="zh-CN"/>
        </w:rPr>
        <w:t xml:space="preserve"> </w:t>
      </w:r>
      <w:r w:rsidR="00A83FDA">
        <w:rPr>
          <w:lang w:eastAsia="zh-CN"/>
        </w:rPr>
        <w:t xml:space="preserve">Larger performance loss than case 1 can be observed in case2 and the performance loss is in range of 1.63%~3.86%. When either encoder part or decoder part is CNN structure, the performance loss is less than 2% while the absolute SGCS for those case is relatively lower. </w:t>
      </w:r>
    </w:p>
    <w:p w14:paraId="7D532697" w14:textId="5EB1054A" w:rsidR="00E2054E" w:rsidRDefault="00E2054E" w:rsidP="003B3815">
      <w:pPr>
        <w:spacing w:before="120"/>
        <w:jc w:val="center"/>
        <w:rPr>
          <w:lang w:eastAsia="zh-CN"/>
        </w:rPr>
      </w:pPr>
      <w:r>
        <w:rPr>
          <w:lang w:eastAsia="zh-CN"/>
        </w:rPr>
        <w:t xml:space="preserve">Table 10, SGCS results of </w:t>
      </w:r>
      <w:r w:rsidR="003B3815" w:rsidRPr="003B3815">
        <w:rPr>
          <w:lang w:eastAsia="zh-CN"/>
        </w:rPr>
        <w:t>Type 3 training between one NW part model and M&gt;1 separate UE part models</w:t>
      </w:r>
    </w:p>
    <w:tbl>
      <w:tblPr>
        <w:tblStyle w:val="TableGrid2"/>
        <w:tblW w:w="9634" w:type="dxa"/>
        <w:jc w:val="center"/>
        <w:tblLook w:val="04A0" w:firstRow="1" w:lastRow="0" w:firstColumn="1" w:lastColumn="0" w:noHBand="0" w:noVBand="1"/>
      </w:tblPr>
      <w:tblGrid>
        <w:gridCol w:w="1410"/>
        <w:gridCol w:w="1134"/>
        <w:gridCol w:w="1044"/>
        <w:gridCol w:w="1083"/>
        <w:gridCol w:w="1138"/>
        <w:gridCol w:w="1841"/>
        <w:gridCol w:w="1984"/>
      </w:tblGrid>
      <w:tr w:rsidR="00157DCD" w14:paraId="3F498D21" w14:textId="77777777" w:rsidTr="009775EA">
        <w:trPr>
          <w:trHeight w:val="289"/>
          <w:jc w:val="center"/>
        </w:trPr>
        <w:tc>
          <w:tcPr>
            <w:tcW w:w="1410" w:type="dxa"/>
            <w:vAlign w:val="center"/>
          </w:tcPr>
          <w:p w14:paraId="47B0983F" w14:textId="77777777" w:rsidR="00E2054E" w:rsidRDefault="00E2054E" w:rsidP="00BF7D19">
            <w:pPr>
              <w:jc w:val="center"/>
            </w:pPr>
          </w:p>
        </w:tc>
        <w:tc>
          <w:tcPr>
            <w:tcW w:w="1134" w:type="dxa"/>
            <w:vAlign w:val="center"/>
          </w:tcPr>
          <w:p w14:paraId="5CCD7384" w14:textId="4E3DD079" w:rsidR="00E2054E" w:rsidRDefault="00E2054E" w:rsidP="00BF7D19">
            <w:pPr>
              <w:jc w:val="center"/>
              <w:rPr>
                <w:rFonts w:eastAsia="等线"/>
                <w:color w:val="000000"/>
                <w:szCs w:val="21"/>
              </w:rPr>
            </w:pPr>
            <w:proofErr w:type="spellStart"/>
            <w:r>
              <w:rPr>
                <w:rFonts w:eastAsia="等线"/>
                <w:color w:val="000000"/>
                <w:szCs w:val="21"/>
              </w:rPr>
              <w:t>E</w:t>
            </w:r>
            <w:r>
              <w:rPr>
                <w:rFonts w:eastAsia="等线" w:hint="eastAsia"/>
                <w:color w:val="000000"/>
                <w:szCs w:val="21"/>
              </w:rPr>
              <w:t>nc</w:t>
            </w:r>
            <w:proofErr w:type="spellEnd"/>
            <w:r>
              <w:rPr>
                <w:rFonts w:eastAsia="等线"/>
                <w:color w:val="000000"/>
                <w:szCs w:val="21"/>
              </w:rPr>
              <w:t>(J</w:t>
            </w:r>
            <w:r>
              <w:rPr>
                <w:rFonts w:eastAsia="等线" w:hint="eastAsia"/>
                <w:color w:val="000000"/>
                <w:szCs w:val="21"/>
              </w:rPr>
              <w:t>oint</w:t>
            </w:r>
            <w:r w:rsidR="00157DCD">
              <w:rPr>
                <w:rFonts w:eastAsia="等线"/>
                <w:color w:val="000000"/>
                <w:szCs w:val="21"/>
              </w:rPr>
              <w:t>, UE side</w:t>
            </w:r>
            <w:r>
              <w:rPr>
                <w:rFonts w:eastAsia="等线"/>
                <w:color w:val="000000"/>
                <w:szCs w:val="21"/>
              </w:rPr>
              <w:t>)</w:t>
            </w:r>
          </w:p>
        </w:tc>
        <w:tc>
          <w:tcPr>
            <w:tcW w:w="1044" w:type="dxa"/>
            <w:vAlign w:val="center"/>
          </w:tcPr>
          <w:p w14:paraId="50D5657F" w14:textId="33D2CA80" w:rsidR="00E2054E" w:rsidRDefault="00E2054E" w:rsidP="00BF7D19">
            <w:pPr>
              <w:jc w:val="center"/>
              <w:rPr>
                <w:rFonts w:eastAsia="等线"/>
                <w:color w:val="000000"/>
                <w:szCs w:val="21"/>
              </w:rPr>
            </w:pPr>
            <w:r>
              <w:rPr>
                <w:rFonts w:eastAsia="等线"/>
                <w:color w:val="000000"/>
                <w:szCs w:val="21"/>
              </w:rPr>
              <w:t>D</w:t>
            </w:r>
            <w:r>
              <w:rPr>
                <w:rFonts w:eastAsia="等线" w:hint="eastAsia"/>
                <w:color w:val="000000"/>
                <w:szCs w:val="21"/>
              </w:rPr>
              <w:t>ec</w:t>
            </w:r>
            <w:r>
              <w:rPr>
                <w:rFonts w:eastAsia="等线"/>
                <w:color w:val="000000"/>
                <w:szCs w:val="21"/>
              </w:rPr>
              <w:t>(J</w:t>
            </w:r>
            <w:r>
              <w:rPr>
                <w:rFonts w:eastAsia="等线" w:hint="eastAsia"/>
                <w:color w:val="000000"/>
                <w:szCs w:val="21"/>
              </w:rPr>
              <w:t>oint</w:t>
            </w:r>
            <w:r w:rsidR="00157DCD">
              <w:rPr>
                <w:rFonts w:eastAsia="等线"/>
                <w:color w:val="000000"/>
                <w:szCs w:val="21"/>
              </w:rPr>
              <w:t>, UE side</w:t>
            </w:r>
            <w:r>
              <w:rPr>
                <w:rFonts w:eastAsia="等线"/>
                <w:color w:val="000000"/>
                <w:szCs w:val="21"/>
              </w:rPr>
              <w:t>)</w:t>
            </w:r>
          </w:p>
        </w:tc>
        <w:tc>
          <w:tcPr>
            <w:tcW w:w="1083" w:type="dxa"/>
            <w:vAlign w:val="center"/>
          </w:tcPr>
          <w:p w14:paraId="25A38B1C" w14:textId="67D2BFB8" w:rsidR="00E2054E" w:rsidRDefault="00E2054E" w:rsidP="00BF7D19">
            <w:pPr>
              <w:jc w:val="center"/>
              <w:rPr>
                <w:rFonts w:eastAsia="等线"/>
                <w:color w:val="000000"/>
                <w:szCs w:val="21"/>
              </w:rPr>
            </w:pPr>
            <w:r>
              <w:rPr>
                <w:rFonts w:eastAsia="等线"/>
                <w:color w:val="000000"/>
                <w:szCs w:val="21"/>
              </w:rPr>
              <w:t>D</w:t>
            </w:r>
            <w:r>
              <w:rPr>
                <w:rFonts w:eastAsia="等线" w:hint="eastAsia"/>
                <w:color w:val="000000"/>
                <w:szCs w:val="21"/>
              </w:rPr>
              <w:t>ec</w:t>
            </w:r>
            <w:r w:rsidR="00157DCD">
              <w:rPr>
                <w:rFonts w:eastAsia="等线"/>
                <w:color w:val="000000"/>
                <w:szCs w:val="21"/>
              </w:rPr>
              <w:t xml:space="preserve"> (NW side)</w:t>
            </w:r>
          </w:p>
        </w:tc>
        <w:tc>
          <w:tcPr>
            <w:tcW w:w="1138" w:type="dxa"/>
            <w:vAlign w:val="center"/>
          </w:tcPr>
          <w:p w14:paraId="0E1C8013" w14:textId="77777777" w:rsidR="00E2054E" w:rsidRDefault="00E2054E" w:rsidP="00BF7D19">
            <w:pPr>
              <w:jc w:val="center"/>
              <w:rPr>
                <w:rFonts w:eastAsia="等线"/>
                <w:color w:val="000000"/>
                <w:szCs w:val="21"/>
              </w:rPr>
            </w:pPr>
            <w:r>
              <w:rPr>
                <w:rFonts w:eastAsia="等线"/>
                <w:color w:val="000000"/>
                <w:szCs w:val="21"/>
              </w:rPr>
              <w:t>B</w:t>
            </w:r>
            <w:r>
              <w:rPr>
                <w:rFonts w:eastAsia="等线" w:hint="eastAsia"/>
                <w:color w:val="000000"/>
                <w:szCs w:val="21"/>
              </w:rPr>
              <w:t>enchmark</w:t>
            </w:r>
          </w:p>
        </w:tc>
        <w:tc>
          <w:tcPr>
            <w:tcW w:w="1841" w:type="dxa"/>
            <w:vAlign w:val="center"/>
          </w:tcPr>
          <w:p w14:paraId="766A16A4" w14:textId="16D56543" w:rsidR="00E2054E" w:rsidRDefault="00157DCD" w:rsidP="00BF7D19">
            <w:pPr>
              <w:jc w:val="center"/>
              <w:rPr>
                <w:rFonts w:eastAsia="等线"/>
                <w:color w:val="000000"/>
                <w:szCs w:val="21"/>
                <w:lang w:eastAsia="zh-CN"/>
              </w:rPr>
            </w:pPr>
            <w:r>
              <w:rPr>
                <w:rFonts w:eastAsia="等线" w:hint="eastAsia"/>
                <w:color w:val="000000"/>
                <w:szCs w:val="21"/>
                <w:lang w:eastAsia="zh-CN"/>
              </w:rPr>
              <w:t>S</w:t>
            </w:r>
            <w:r>
              <w:rPr>
                <w:rFonts w:eastAsia="等线"/>
                <w:color w:val="000000"/>
                <w:szCs w:val="21"/>
                <w:lang w:eastAsia="zh-CN"/>
              </w:rPr>
              <w:t>GCS</w:t>
            </w:r>
          </w:p>
        </w:tc>
        <w:tc>
          <w:tcPr>
            <w:tcW w:w="1984" w:type="dxa"/>
            <w:vAlign w:val="center"/>
          </w:tcPr>
          <w:p w14:paraId="5EF38531" w14:textId="77777777" w:rsidR="00E2054E" w:rsidRDefault="00E2054E" w:rsidP="00BF7D19">
            <w:pPr>
              <w:jc w:val="center"/>
              <w:rPr>
                <w:rFonts w:eastAsia="等线"/>
                <w:color w:val="000000"/>
                <w:szCs w:val="21"/>
              </w:rPr>
            </w:pPr>
            <w:r>
              <w:rPr>
                <w:rFonts w:eastAsia="等线"/>
                <w:szCs w:val="21"/>
              </w:rPr>
              <w:t>D</w:t>
            </w:r>
            <w:r>
              <w:rPr>
                <w:rFonts w:eastAsia="等线" w:hint="eastAsia"/>
                <w:szCs w:val="21"/>
              </w:rPr>
              <w:t>ataset</w:t>
            </w:r>
            <w:r>
              <w:rPr>
                <w:rFonts w:eastAsia="等线"/>
                <w:szCs w:val="21"/>
              </w:rPr>
              <w:t xml:space="preserve"> </w:t>
            </w:r>
            <w:r>
              <w:rPr>
                <w:rFonts w:eastAsia="等线" w:hint="eastAsia"/>
                <w:szCs w:val="21"/>
              </w:rPr>
              <w:t>size</w:t>
            </w:r>
          </w:p>
        </w:tc>
      </w:tr>
      <w:tr w:rsidR="00A207F9" w14:paraId="65622EF3" w14:textId="77777777" w:rsidTr="009775EA">
        <w:tblPrEx>
          <w:jc w:val="left"/>
        </w:tblPrEx>
        <w:trPr>
          <w:trHeight w:val="289"/>
        </w:trPr>
        <w:tc>
          <w:tcPr>
            <w:tcW w:w="1410" w:type="dxa"/>
            <w:vAlign w:val="center"/>
          </w:tcPr>
          <w:p w14:paraId="61422143" w14:textId="77777777" w:rsidR="0089272A" w:rsidRDefault="0089272A" w:rsidP="00BF7D19">
            <w:pPr>
              <w:jc w:val="center"/>
            </w:pPr>
            <w:r>
              <w:t>NW#1-UE#1</w:t>
            </w:r>
          </w:p>
        </w:tc>
        <w:tc>
          <w:tcPr>
            <w:tcW w:w="1134" w:type="dxa"/>
            <w:vAlign w:val="center"/>
          </w:tcPr>
          <w:p w14:paraId="410304B2"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044" w:type="dxa"/>
            <w:vMerge w:val="restart"/>
            <w:vAlign w:val="center"/>
          </w:tcPr>
          <w:p w14:paraId="2BD7F615"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083" w:type="dxa"/>
            <w:vMerge w:val="restart"/>
            <w:vAlign w:val="center"/>
          </w:tcPr>
          <w:p w14:paraId="1708602B"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138" w:type="dxa"/>
            <w:vAlign w:val="center"/>
          </w:tcPr>
          <w:p w14:paraId="375E119C" w14:textId="77777777" w:rsidR="0089272A" w:rsidRDefault="0089272A" w:rsidP="00BF7D19">
            <w:pPr>
              <w:jc w:val="center"/>
            </w:pPr>
            <w:r>
              <w:rPr>
                <w:rFonts w:eastAsia="等线"/>
                <w:color w:val="000000"/>
                <w:szCs w:val="21"/>
              </w:rPr>
              <w:t>0.8118</w:t>
            </w:r>
          </w:p>
        </w:tc>
        <w:tc>
          <w:tcPr>
            <w:tcW w:w="1841" w:type="dxa"/>
            <w:vAlign w:val="center"/>
          </w:tcPr>
          <w:p w14:paraId="2ED66C28" w14:textId="77777777" w:rsidR="0089272A" w:rsidRDefault="0089272A" w:rsidP="00BF7D19">
            <w:pPr>
              <w:jc w:val="center"/>
              <w:rPr>
                <w:rFonts w:eastAsia="等线"/>
                <w:color w:val="000000"/>
                <w:szCs w:val="21"/>
              </w:rPr>
            </w:pPr>
            <w:r>
              <w:rPr>
                <w:rFonts w:eastAsia="等线"/>
                <w:color w:val="000000"/>
                <w:szCs w:val="21"/>
              </w:rPr>
              <w:t>0.7817(-3.71%)</w:t>
            </w:r>
          </w:p>
        </w:tc>
        <w:tc>
          <w:tcPr>
            <w:tcW w:w="1984" w:type="dxa"/>
            <w:vMerge w:val="restart"/>
            <w:vAlign w:val="center"/>
          </w:tcPr>
          <w:p w14:paraId="7300163E" w14:textId="51CE00FC" w:rsidR="0089272A" w:rsidRDefault="0089272A" w:rsidP="00EB435E">
            <w:pPr>
              <w:jc w:val="center"/>
              <w:rPr>
                <w:rFonts w:eastAsia="等线"/>
                <w:color w:val="000000"/>
                <w:szCs w:val="21"/>
              </w:rPr>
            </w:pPr>
            <w:r>
              <w:t>NW1</w:t>
            </w:r>
            <w:r w:rsidR="00EB435E">
              <w:rPr>
                <w:rFonts w:hint="eastAsia"/>
                <w:lang w:eastAsia="zh-CN"/>
              </w:rPr>
              <w:t>:</w:t>
            </w:r>
            <w:r>
              <w:t>mixed dataset</w:t>
            </w:r>
            <w:r w:rsidR="00EB435E">
              <w:rPr>
                <w:rFonts w:hint="eastAsia"/>
                <w:lang w:eastAsia="zh-CN"/>
              </w:rPr>
              <w:t>,</w:t>
            </w:r>
            <w:r w:rsidR="00EB435E">
              <w:rPr>
                <w:lang w:eastAsia="zh-CN"/>
              </w:rPr>
              <w:t xml:space="preserve"> </w:t>
            </w:r>
            <w:r>
              <w:t>133k from UE#1</w:t>
            </w:r>
            <w:r w:rsidR="00EB435E">
              <w:rPr>
                <w:rFonts w:hint="eastAsia"/>
                <w:lang w:eastAsia="zh-CN"/>
              </w:rPr>
              <w:t>,</w:t>
            </w:r>
            <w:r w:rsidR="00EB435E">
              <w:rPr>
                <w:lang w:eastAsia="zh-CN"/>
              </w:rPr>
              <w:t xml:space="preserve"> </w:t>
            </w:r>
            <w:r>
              <w:t>133k from UE#2</w:t>
            </w:r>
            <w:r w:rsidR="00EB435E">
              <w:rPr>
                <w:rFonts w:hint="eastAsia"/>
                <w:lang w:eastAsia="zh-CN"/>
              </w:rPr>
              <w:t>,</w:t>
            </w:r>
            <w:r w:rsidR="00EB435E">
              <w:rPr>
                <w:lang w:eastAsia="zh-CN"/>
              </w:rPr>
              <w:t xml:space="preserve"> </w:t>
            </w:r>
            <w:r>
              <w:t>133k from UE#3</w:t>
            </w:r>
          </w:p>
        </w:tc>
      </w:tr>
      <w:tr w:rsidR="00A207F9" w14:paraId="4A8B6DEF" w14:textId="77777777" w:rsidTr="009775EA">
        <w:tblPrEx>
          <w:jc w:val="left"/>
        </w:tblPrEx>
        <w:trPr>
          <w:trHeight w:val="283"/>
        </w:trPr>
        <w:tc>
          <w:tcPr>
            <w:tcW w:w="1410" w:type="dxa"/>
            <w:vAlign w:val="center"/>
          </w:tcPr>
          <w:p w14:paraId="02B005CF" w14:textId="77777777" w:rsidR="0089272A" w:rsidRDefault="0089272A" w:rsidP="00BF7D19">
            <w:pPr>
              <w:jc w:val="center"/>
            </w:pPr>
            <w:r>
              <w:t>NW#1-UE#2</w:t>
            </w:r>
          </w:p>
        </w:tc>
        <w:tc>
          <w:tcPr>
            <w:tcW w:w="1134" w:type="dxa"/>
            <w:vAlign w:val="center"/>
          </w:tcPr>
          <w:p w14:paraId="35DB8E65"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44" w:type="dxa"/>
            <w:vMerge/>
            <w:vAlign w:val="center"/>
          </w:tcPr>
          <w:p w14:paraId="42F29B60" w14:textId="77777777" w:rsidR="0089272A" w:rsidRDefault="0089272A" w:rsidP="00BF7D19">
            <w:pPr>
              <w:jc w:val="center"/>
              <w:rPr>
                <w:rFonts w:eastAsia="等线"/>
                <w:color w:val="000000"/>
                <w:szCs w:val="21"/>
              </w:rPr>
            </w:pPr>
          </w:p>
        </w:tc>
        <w:tc>
          <w:tcPr>
            <w:tcW w:w="1083" w:type="dxa"/>
            <w:vMerge/>
            <w:vAlign w:val="center"/>
          </w:tcPr>
          <w:p w14:paraId="703F84D1" w14:textId="77777777" w:rsidR="0089272A" w:rsidRDefault="0089272A" w:rsidP="00BF7D19">
            <w:pPr>
              <w:jc w:val="center"/>
              <w:rPr>
                <w:rFonts w:eastAsia="等线"/>
                <w:color w:val="000000"/>
                <w:szCs w:val="21"/>
              </w:rPr>
            </w:pPr>
          </w:p>
        </w:tc>
        <w:tc>
          <w:tcPr>
            <w:tcW w:w="1138" w:type="dxa"/>
            <w:vAlign w:val="center"/>
          </w:tcPr>
          <w:p w14:paraId="4FD7490D" w14:textId="77777777" w:rsidR="0089272A" w:rsidRDefault="0089272A" w:rsidP="00BF7D19">
            <w:pPr>
              <w:jc w:val="center"/>
            </w:pPr>
            <w:r>
              <w:rPr>
                <w:rFonts w:eastAsia="等线"/>
                <w:color w:val="000000"/>
                <w:szCs w:val="21"/>
              </w:rPr>
              <w:t>0.8093</w:t>
            </w:r>
          </w:p>
        </w:tc>
        <w:tc>
          <w:tcPr>
            <w:tcW w:w="1841" w:type="dxa"/>
            <w:vAlign w:val="center"/>
          </w:tcPr>
          <w:p w14:paraId="111A4CC5" w14:textId="77777777" w:rsidR="0089272A" w:rsidRDefault="0089272A" w:rsidP="00BF7D19">
            <w:pPr>
              <w:jc w:val="center"/>
              <w:rPr>
                <w:rFonts w:eastAsia="等线"/>
                <w:color w:val="000000"/>
                <w:szCs w:val="21"/>
              </w:rPr>
            </w:pPr>
            <w:r>
              <w:rPr>
                <w:rFonts w:eastAsia="等线"/>
                <w:color w:val="000000"/>
                <w:szCs w:val="21"/>
              </w:rPr>
              <w:t>0.7812(-3.47%)</w:t>
            </w:r>
          </w:p>
        </w:tc>
        <w:tc>
          <w:tcPr>
            <w:tcW w:w="1984" w:type="dxa"/>
            <w:vMerge/>
            <w:vAlign w:val="center"/>
          </w:tcPr>
          <w:p w14:paraId="38FFDB43" w14:textId="77777777" w:rsidR="0089272A" w:rsidRDefault="0089272A" w:rsidP="00BF7D19">
            <w:pPr>
              <w:jc w:val="center"/>
              <w:rPr>
                <w:rFonts w:eastAsia="等线"/>
                <w:color w:val="000000"/>
                <w:szCs w:val="21"/>
              </w:rPr>
            </w:pPr>
          </w:p>
        </w:tc>
      </w:tr>
      <w:tr w:rsidR="00A207F9" w14:paraId="7D17ED42" w14:textId="77777777" w:rsidTr="009775EA">
        <w:tblPrEx>
          <w:jc w:val="left"/>
        </w:tblPrEx>
        <w:trPr>
          <w:trHeight w:val="283"/>
        </w:trPr>
        <w:tc>
          <w:tcPr>
            <w:tcW w:w="1410" w:type="dxa"/>
            <w:vAlign w:val="center"/>
          </w:tcPr>
          <w:p w14:paraId="6205466F" w14:textId="77777777" w:rsidR="0089272A" w:rsidRDefault="0089272A" w:rsidP="00BF7D19">
            <w:pPr>
              <w:jc w:val="center"/>
            </w:pPr>
            <w:r>
              <w:t>NW#1-UE#3</w:t>
            </w:r>
          </w:p>
        </w:tc>
        <w:tc>
          <w:tcPr>
            <w:tcW w:w="1134" w:type="dxa"/>
            <w:vAlign w:val="center"/>
          </w:tcPr>
          <w:p w14:paraId="7F6BFDA4" w14:textId="77777777" w:rsidR="0089272A" w:rsidRDefault="0089272A" w:rsidP="00BF7D19">
            <w:pPr>
              <w:jc w:val="center"/>
              <w:rPr>
                <w:rFonts w:eastAsia="等线"/>
                <w:color w:val="000000"/>
                <w:szCs w:val="21"/>
              </w:rPr>
            </w:pPr>
            <w:r>
              <w:rPr>
                <w:rFonts w:eastAsia="等线"/>
                <w:color w:val="000000"/>
                <w:szCs w:val="21"/>
              </w:rPr>
              <w:t>CNN</w:t>
            </w:r>
          </w:p>
        </w:tc>
        <w:tc>
          <w:tcPr>
            <w:tcW w:w="1044" w:type="dxa"/>
            <w:vMerge/>
            <w:vAlign w:val="center"/>
          </w:tcPr>
          <w:p w14:paraId="6CEE7D4D" w14:textId="77777777" w:rsidR="0089272A" w:rsidRDefault="0089272A" w:rsidP="00BF7D19">
            <w:pPr>
              <w:jc w:val="center"/>
              <w:rPr>
                <w:rFonts w:eastAsia="等线"/>
                <w:color w:val="000000"/>
                <w:szCs w:val="21"/>
              </w:rPr>
            </w:pPr>
          </w:p>
        </w:tc>
        <w:tc>
          <w:tcPr>
            <w:tcW w:w="1083" w:type="dxa"/>
            <w:vMerge/>
            <w:vAlign w:val="center"/>
          </w:tcPr>
          <w:p w14:paraId="1449F593" w14:textId="77777777" w:rsidR="0089272A" w:rsidRDefault="0089272A" w:rsidP="00BF7D19">
            <w:pPr>
              <w:jc w:val="center"/>
              <w:rPr>
                <w:rFonts w:eastAsia="等线"/>
                <w:color w:val="000000"/>
                <w:szCs w:val="21"/>
              </w:rPr>
            </w:pPr>
          </w:p>
        </w:tc>
        <w:tc>
          <w:tcPr>
            <w:tcW w:w="1138" w:type="dxa"/>
            <w:vAlign w:val="center"/>
          </w:tcPr>
          <w:p w14:paraId="745ED2F4" w14:textId="77777777" w:rsidR="0089272A" w:rsidRDefault="0089272A" w:rsidP="00BF7D19">
            <w:pPr>
              <w:jc w:val="center"/>
              <w:rPr>
                <w:rFonts w:eastAsia="等线"/>
                <w:color w:val="000000"/>
                <w:szCs w:val="21"/>
              </w:rPr>
            </w:pPr>
            <w:r>
              <w:rPr>
                <w:rFonts w:eastAsia="等线"/>
                <w:color w:val="000000"/>
                <w:szCs w:val="21"/>
              </w:rPr>
              <w:t>0.7421</w:t>
            </w:r>
          </w:p>
        </w:tc>
        <w:tc>
          <w:tcPr>
            <w:tcW w:w="1841" w:type="dxa"/>
            <w:vAlign w:val="center"/>
          </w:tcPr>
          <w:p w14:paraId="74CFD093" w14:textId="77777777" w:rsidR="0089272A" w:rsidRDefault="0089272A" w:rsidP="00BF7D19">
            <w:pPr>
              <w:jc w:val="center"/>
              <w:rPr>
                <w:rFonts w:eastAsia="等线"/>
                <w:color w:val="000000"/>
                <w:szCs w:val="21"/>
              </w:rPr>
            </w:pPr>
            <w:r>
              <w:rPr>
                <w:rFonts w:eastAsia="等线"/>
                <w:color w:val="000000"/>
                <w:szCs w:val="21"/>
              </w:rPr>
              <w:t>0.7313(-1.46%)</w:t>
            </w:r>
          </w:p>
        </w:tc>
        <w:tc>
          <w:tcPr>
            <w:tcW w:w="1984" w:type="dxa"/>
            <w:vMerge/>
            <w:vAlign w:val="center"/>
          </w:tcPr>
          <w:p w14:paraId="63819402" w14:textId="77777777" w:rsidR="0089272A" w:rsidRDefault="0089272A" w:rsidP="00BF7D19">
            <w:pPr>
              <w:jc w:val="center"/>
              <w:rPr>
                <w:rFonts w:eastAsia="等线"/>
                <w:color w:val="000000"/>
                <w:szCs w:val="21"/>
              </w:rPr>
            </w:pPr>
          </w:p>
        </w:tc>
      </w:tr>
      <w:tr w:rsidR="00A207F9" w14:paraId="4FCDAAF2" w14:textId="77777777" w:rsidTr="009775EA">
        <w:tblPrEx>
          <w:jc w:val="left"/>
        </w:tblPrEx>
        <w:trPr>
          <w:trHeight w:val="289"/>
        </w:trPr>
        <w:tc>
          <w:tcPr>
            <w:tcW w:w="1410" w:type="dxa"/>
            <w:vAlign w:val="center"/>
          </w:tcPr>
          <w:p w14:paraId="164A3D26" w14:textId="77777777" w:rsidR="0089272A" w:rsidRDefault="0089272A" w:rsidP="00BF7D19">
            <w:pPr>
              <w:jc w:val="center"/>
            </w:pPr>
            <w:r>
              <w:t>NW#2-UE#1</w:t>
            </w:r>
          </w:p>
        </w:tc>
        <w:tc>
          <w:tcPr>
            <w:tcW w:w="1134" w:type="dxa"/>
            <w:vAlign w:val="center"/>
          </w:tcPr>
          <w:p w14:paraId="3918854A"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044" w:type="dxa"/>
            <w:vMerge w:val="restart"/>
            <w:vAlign w:val="center"/>
          </w:tcPr>
          <w:p w14:paraId="7CBE4158"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83" w:type="dxa"/>
            <w:vMerge w:val="restart"/>
            <w:vAlign w:val="center"/>
          </w:tcPr>
          <w:p w14:paraId="29DDC887"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138" w:type="dxa"/>
            <w:vAlign w:val="center"/>
          </w:tcPr>
          <w:p w14:paraId="3C62AAC0" w14:textId="77777777" w:rsidR="0089272A" w:rsidRDefault="0089272A" w:rsidP="00BF7D19">
            <w:pPr>
              <w:jc w:val="center"/>
            </w:pPr>
            <w:r>
              <w:rPr>
                <w:rFonts w:eastAsia="等线"/>
                <w:color w:val="000000"/>
                <w:szCs w:val="21"/>
              </w:rPr>
              <w:t>0.81</w:t>
            </w:r>
          </w:p>
        </w:tc>
        <w:tc>
          <w:tcPr>
            <w:tcW w:w="1841" w:type="dxa"/>
            <w:vAlign w:val="center"/>
          </w:tcPr>
          <w:p w14:paraId="303D5B12" w14:textId="77777777" w:rsidR="0089272A" w:rsidRDefault="0089272A" w:rsidP="00BF7D19">
            <w:pPr>
              <w:jc w:val="center"/>
              <w:rPr>
                <w:rFonts w:eastAsia="等线"/>
                <w:color w:val="000000"/>
                <w:szCs w:val="21"/>
              </w:rPr>
            </w:pPr>
            <w:r>
              <w:rPr>
                <w:rFonts w:eastAsia="等线"/>
                <w:color w:val="000000"/>
                <w:szCs w:val="21"/>
              </w:rPr>
              <w:t>0.7787(-3.86%)</w:t>
            </w:r>
          </w:p>
        </w:tc>
        <w:tc>
          <w:tcPr>
            <w:tcW w:w="1984" w:type="dxa"/>
            <w:vMerge w:val="restart"/>
            <w:vAlign w:val="center"/>
          </w:tcPr>
          <w:p w14:paraId="3CDB9AC7" w14:textId="18DE3A27" w:rsidR="0089272A" w:rsidRDefault="0089272A" w:rsidP="00EB435E">
            <w:pPr>
              <w:jc w:val="center"/>
              <w:rPr>
                <w:rFonts w:eastAsia="等线"/>
                <w:color w:val="000000"/>
                <w:szCs w:val="21"/>
              </w:rPr>
            </w:pPr>
            <w:r>
              <w:t>NW2</w:t>
            </w:r>
            <w:r>
              <w:rPr>
                <w:rFonts w:hint="eastAsia"/>
                <w:lang w:eastAsia="zh-CN"/>
              </w:rPr>
              <w:t>:</w:t>
            </w:r>
            <w:r>
              <w:rPr>
                <w:lang w:eastAsia="zh-CN"/>
              </w:rPr>
              <w:t xml:space="preserve"> </w:t>
            </w:r>
            <w:r>
              <w:t>mixed dataset</w:t>
            </w:r>
            <w:r w:rsidR="00EB435E">
              <w:rPr>
                <w:rFonts w:hint="eastAsia"/>
                <w:lang w:eastAsia="zh-CN"/>
              </w:rPr>
              <w:t>,</w:t>
            </w:r>
            <w:r w:rsidR="00EB435E">
              <w:rPr>
                <w:lang w:eastAsia="zh-CN"/>
              </w:rPr>
              <w:t xml:space="preserve"> </w:t>
            </w:r>
            <w:r>
              <w:t>133k from UE#1</w:t>
            </w:r>
            <w:r w:rsidR="00EB435E">
              <w:t>,</w:t>
            </w:r>
            <w:r w:rsidR="00EB435E">
              <w:rPr>
                <w:rFonts w:hint="eastAsia"/>
                <w:lang w:eastAsia="zh-CN"/>
              </w:rPr>
              <w:t xml:space="preserve"> </w:t>
            </w:r>
            <w:r w:rsidR="00EB435E">
              <w:rPr>
                <w:lang w:eastAsia="zh-CN"/>
              </w:rPr>
              <w:t xml:space="preserve">  </w:t>
            </w:r>
            <w:r>
              <w:t>133k from UE#2</w:t>
            </w:r>
            <w:r w:rsidR="00EB435E">
              <w:rPr>
                <w:rFonts w:hint="eastAsia"/>
                <w:lang w:eastAsia="zh-CN"/>
              </w:rPr>
              <w:t>,</w:t>
            </w:r>
            <w:r w:rsidR="00EB435E">
              <w:rPr>
                <w:lang w:eastAsia="zh-CN"/>
              </w:rPr>
              <w:t xml:space="preserve"> </w:t>
            </w:r>
            <w:r>
              <w:t>133k from UE#3</w:t>
            </w:r>
          </w:p>
        </w:tc>
      </w:tr>
      <w:tr w:rsidR="00A207F9" w14:paraId="67EDD120" w14:textId="77777777" w:rsidTr="009775EA">
        <w:tblPrEx>
          <w:jc w:val="left"/>
        </w:tblPrEx>
        <w:trPr>
          <w:trHeight w:val="283"/>
        </w:trPr>
        <w:tc>
          <w:tcPr>
            <w:tcW w:w="1410" w:type="dxa"/>
            <w:vAlign w:val="center"/>
          </w:tcPr>
          <w:p w14:paraId="2023D9E9" w14:textId="77777777" w:rsidR="0089272A" w:rsidRDefault="0089272A" w:rsidP="00BF7D19">
            <w:pPr>
              <w:jc w:val="center"/>
            </w:pPr>
            <w:r>
              <w:t>NW#2-UE#2</w:t>
            </w:r>
          </w:p>
        </w:tc>
        <w:tc>
          <w:tcPr>
            <w:tcW w:w="1134" w:type="dxa"/>
            <w:vAlign w:val="center"/>
          </w:tcPr>
          <w:p w14:paraId="1A6B8AE0" w14:textId="77777777" w:rsidR="0089272A" w:rsidRDefault="0089272A" w:rsidP="00BF7D19">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44" w:type="dxa"/>
            <w:vMerge/>
            <w:vAlign w:val="center"/>
          </w:tcPr>
          <w:p w14:paraId="2ABB74F0" w14:textId="77777777" w:rsidR="0089272A" w:rsidRDefault="0089272A" w:rsidP="00BF7D19">
            <w:pPr>
              <w:jc w:val="center"/>
              <w:rPr>
                <w:rFonts w:eastAsia="等线"/>
                <w:color w:val="000000"/>
                <w:szCs w:val="21"/>
              </w:rPr>
            </w:pPr>
          </w:p>
        </w:tc>
        <w:tc>
          <w:tcPr>
            <w:tcW w:w="1083" w:type="dxa"/>
            <w:vMerge/>
            <w:vAlign w:val="center"/>
          </w:tcPr>
          <w:p w14:paraId="7481F28D" w14:textId="77777777" w:rsidR="0089272A" w:rsidRDefault="0089272A" w:rsidP="00BF7D19">
            <w:pPr>
              <w:jc w:val="center"/>
              <w:rPr>
                <w:rFonts w:eastAsia="等线"/>
                <w:color w:val="000000"/>
                <w:szCs w:val="21"/>
              </w:rPr>
            </w:pPr>
          </w:p>
        </w:tc>
        <w:tc>
          <w:tcPr>
            <w:tcW w:w="1138" w:type="dxa"/>
            <w:vAlign w:val="center"/>
          </w:tcPr>
          <w:p w14:paraId="3843037C" w14:textId="77777777" w:rsidR="0089272A" w:rsidRDefault="0089272A" w:rsidP="00BF7D19">
            <w:pPr>
              <w:jc w:val="center"/>
            </w:pPr>
            <w:r>
              <w:rPr>
                <w:rFonts w:eastAsia="等线"/>
                <w:color w:val="000000"/>
                <w:szCs w:val="21"/>
              </w:rPr>
              <w:t>0.8085</w:t>
            </w:r>
          </w:p>
        </w:tc>
        <w:tc>
          <w:tcPr>
            <w:tcW w:w="1841" w:type="dxa"/>
            <w:vAlign w:val="center"/>
          </w:tcPr>
          <w:p w14:paraId="7DE9740D" w14:textId="77777777" w:rsidR="0089272A" w:rsidRDefault="0089272A" w:rsidP="00BF7D19">
            <w:pPr>
              <w:jc w:val="center"/>
              <w:rPr>
                <w:rFonts w:eastAsia="等线"/>
                <w:color w:val="000000"/>
                <w:szCs w:val="21"/>
              </w:rPr>
            </w:pPr>
            <w:r>
              <w:rPr>
                <w:rFonts w:eastAsia="等线"/>
                <w:color w:val="000000"/>
                <w:szCs w:val="21"/>
              </w:rPr>
              <w:t>0.7788(-3.67%)</w:t>
            </w:r>
          </w:p>
        </w:tc>
        <w:tc>
          <w:tcPr>
            <w:tcW w:w="1984" w:type="dxa"/>
            <w:vMerge/>
            <w:vAlign w:val="center"/>
          </w:tcPr>
          <w:p w14:paraId="001605EC" w14:textId="77777777" w:rsidR="0089272A" w:rsidRDefault="0089272A" w:rsidP="00BF7D19">
            <w:pPr>
              <w:jc w:val="center"/>
              <w:rPr>
                <w:rFonts w:eastAsia="等线"/>
                <w:color w:val="000000"/>
                <w:szCs w:val="21"/>
              </w:rPr>
            </w:pPr>
          </w:p>
        </w:tc>
      </w:tr>
      <w:tr w:rsidR="00A207F9" w14:paraId="7E4D8A97" w14:textId="77777777" w:rsidTr="009775EA">
        <w:tblPrEx>
          <w:jc w:val="left"/>
        </w:tblPrEx>
        <w:trPr>
          <w:trHeight w:val="283"/>
        </w:trPr>
        <w:tc>
          <w:tcPr>
            <w:tcW w:w="1410" w:type="dxa"/>
            <w:vAlign w:val="center"/>
          </w:tcPr>
          <w:p w14:paraId="297CA0C7" w14:textId="77777777" w:rsidR="0089272A" w:rsidRDefault="0089272A" w:rsidP="00BF7D19">
            <w:pPr>
              <w:jc w:val="center"/>
            </w:pPr>
            <w:r>
              <w:t>NW#2-UE#3</w:t>
            </w:r>
          </w:p>
        </w:tc>
        <w:tc>
          <w:tcPr>
            <w:tcW w:w="1134" w:type="dxa"/>
            <w:vAlign w:val="center"/>
          </w:tcPr>
          <w:p w14:paraId="2D30C5D7" w14:textId="77777777" w:rsidR="0089272A" w:rsidRDefault="0089272A" w:rsidP="00BF7D19">
            <w:pPr>
              <w:jc w:val="center"/>
              <w:rPr>
                <w:rFonts w:eastAsia="等线"/>
                <w:color w:val="000000"/>
                <w:szCs w:val="21"/>
              </w:rPr>
            </w:pPr>
            <w:r>
              <w:rPr>
                <w:rFonts w:eastAsia="等线"/>
                <w:color w:val="000000"/>
                <w:szCs w:val="21"/>
              </w:rPr>
              <w:t>CNN</w:t>
            </w:r>
          </w:p>
        </w:tc>
        <w:tc>
          <w:tcPr>
            <w:tcW w:w="1044" w:type="dxa"/>
            <w:vMerge/>
            <w:vAlign w:val="center"/>
          </w:tcPr>
          <w:p w14:paraId="432290E3" w14:textId="77777777" w:rsidR="0089272A" w:rsidRDefault="0089272A" w:rsidP="00BF7D19">
            <w:pPr>
              <w:jc w:val="center"/>
              <w:rPr>
                <w:rFonts w:eastAsia="等线"/>
                <w:color w:val="000000"/>
                <w:szCs w:val="21"/>
              </w:rPr>
            </w:pPr>
          </w:p>
        </w:tc>
        <w:tc>
          <w:tcPr>
            <w:tcW w:w="1083" w:type="dxa"/>
            <w:vMerge/>
            <w:vAlign w:val="center"/>
          </w:tcPr>
          <w:p w14:paraId="201D2EC1" w14:textId="77777777" w:rsidR="0089272A" w:rsidRDefault="0089272A" w:rsidP="00BF7D19">
            <w:pPr>
              <w:jc w:val="center"/>
              <w:rPr>
                <w:rFonts w:eastAsia="等线"/>
                <w:color w:val="000000"/>
                <w:szCs w:val="21"/>
              </w:rPr>
            </w:pPr>
          </w:p>
        </w:tc>
        <w:tc>
          <w:tcPr>
            <w:tcW w:w="1138" w:type="dxa"/>
            <w:vAlign w:val="center"/>
          </w:tcPr>
          <w:p w14:paraId="1A97773C" w14:textId="77777777" w:rsidR="0089272A" w:rsidRDefault="0089272A" w:rsidP="00BF7D19">
            <w:pPr>
              <w:jc w:val="center"/>
              <w:rPr>
                <w:rFonts w:eastAsia="等线"/>
                <w:color w:val="000000"/>
                <w:szCs w:val="21"/>
              </w:rPr>
            </w:pPr>
            <w:r>
              <w:rPr>
                <w:rFonts w:eastAsia="等线"/>
                <w:color w:val="000000"/>
                <w:szCs w:val="21"/>
              </w:rPr>
              <w:t>0.7408</w:t>
            </w:r>
          </w:p>
        </w:tc>
        <w:tc>
          <w:tcPr>
            <w:tcW w:w="1841" w:type="dxa"/>
            <w:vAlign w:val="center"/>
          </w:tcPr>
          <w:p w14:paraId="3FC5F976" w14:textId="77777777" w:rsidR="0089272A" w:rsidRDefault="0089272A" w:rsidP="00BF7D19">
            <w:pPr>
              <w:jc w:val="center"/>
              <w:rPr>
                <w:rFonts w:eastAsia="等线"/>
                <w:color w:val="000000"/>
                <w:szCs w:val="21"/>
              </w:rPr>
            </w:pPr>
            <w:r>
              <w:rPr>
                <w:rFonts w:eastAsia="等线"/>
                <w:color w:val="000000"/>
                <w:szCs w:val="21"/>
              </w:rPr>
              <w:t>0.7303(-1.42%)</w:t>
            </w:r>
          </w:p>
        </w:tc>
        <w:tc>
          <w:tcPr>
            <w:tcW w:w="1984" w:type="dxa"/>
            <w:vMerge/>
            <w:vAlign w:val="center"/>
          </w:tcPr>
          <w:p w14:paraId="28FFF458" w14:textId="77777777" w:rsidR="0089272A" w:rsidRDefault="0089272A" w:rsidP="00BF7D19">
            <w:pPr>
              <w:jc w:val="center"/>
              <w:rPr>
                <w:rFonts w:eastAsia="等线"/>
                <w:color w:val="000000"/>
                <w:szCs w:val="21"/>
              </w:rPr>
            </w:pPr>
          </w:p>
        </w:tc>
      </w:tr>
      <w:tr w:rsidR="00A207F9" w14:paraId="7ED0A425" w14:textId="77777777" w:rsidTr="009775EA">
        <w:tblPrEx>
          <w:jc w:val="left"/>
        </w:tblPrEx>
        <w:trPr>
          <w:trHeight w:val="289"/>
        </w:trPr>
        <w:tc>
          <w:tcPr>
            <w:tcW w:w="1410" w:type="dxa"/>
            <w:vAlign w:val="center"/>
          </w:tcPr>
          <w:p w14:paraId="14C8C115" w14:textId="77777777" w:rsidR="00855E5E" w:rsidRDefault="00855E5E" w:rsidP="00BF7D19">
            <w:pPr>
              <w:jc w:val="center"/>
            </w:pPr>
            <w:r>
              <w:t>NW#3-UE#1</w:t>
            </w:r>
          </w:p>
        </w:tc>
        <w:tc>
          <w:tcPr>
            <w:tcW w:w="1134" w:type="dxa"/>
            <w:vAlign w:val="center"/>
          </w:tcPr>
          <w:p w14:paraId="74A405FD" w14:textId="77777777" w:rsidR="00855E5E" w:rsidRDefault="00855E5E" w:rsidP="00BF7D19">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044" w:type="dxa"/>
            <w:vMerge w:val="restart"/>
            <w:vAlign w:val="center"/>
          </w:tcPr>
          <w:p w14:paraId="5386A010" w14:textId="77777777" w:rsidR="00855E5E" w:rsidRDefault="00855E5E" w:rsidP="00BF7D19">
            <w:pPr>
              <w:jc w:val="center"/>
              <w:rPr>
                <w:rFonts w:eastAsia="等线"/>
                <w:color w:val="000000"/>
                <w:szCs w:val="21"/>
              </w:rPr>
            </w:pPr>
            <w:r>
              <w:rPr>
                <w:rFonts w:eastAsia="等线"/>
                <w:color w:val="000000"/>
                <w:szCs w:val="21"/>
              </w:rPr>
              <w:t>CNN</w:t>
            </w:r>
          </w:p>
        </w:tc>
        <w:tc>
          <w:tcPr>
            <w:tcW w:w="1083" w:type="dxa"/>
            <w:vMerge w:val="restart"/>
            <w:vAlign w:val="center"/>
          </w:tcPr>
          <w:p w14:paraId="6EB7680A" w14:textId="77777777" w:rsidR="00855E5E" w:rsidRDefault="00855E5E" w:rsidP="00BF7D19">
            <w:pPr>
              <w:jc w:val="center"/>
              <w:rPr>
                <w:rFonts w:eastAsia="等线"/>
                <w:color w:val="000000"/>
                <w:szCs w:val="21"/>
              </w:rPr>
            </w:pPr>
            <w:r>
              <w:rPr>
                <w:rFonts w:eastAsia="等线"/>
                <w:color w:val="000000"/>
                <w:szCs w:val="21"/>
              </w:rPr>
              <w:t>CNN</w:t>
            </w:r>
          </w:p>
        </w:tc>
        <w:tc>
          <w:tcPr>
            <w:tcW w:w="1138" w:type="dxa"/>
            <w:vAlign w:val="center"/>
          </w:tcPr>
          <w:p w14:paraId="0D1F4CDC" w14:textId="77777777" w:rsidR="00855E5E" w:rsidRDefault="00855E5E" w:rsidP="00BF7D19">
            <w:pPr>
              <w:jc w:val="center"/>
            </w:pPr>
            <w:r>
              <w:t>0.7489</w:t>
            </w:r>
          </w:p>
        </w:tc>
        <w:tc>
          <w:tcPr>
            <w:tcW w:w="1841" w:type="dxa"/>
            <w:vAlign w:val="center"/>
          </w:tcPr>
          <w:p w14:paraId="04D445E7" w14:textId="77777777" w:rsidR="00855E5E" w:rsidRDefault="00855E5E" w:rsidP="00BF7D19">
            <w:pPr>
              <w:jc w:val="center"/>
              <w:rPr>
                <w:rFonts w:eastAsia="等线"/>
                <w:color w:val="000000"/>
                <w:szCs w:val="21"/>
              </w:rPr>
            </w:pPr>
            <w:r>
              <w:rPr>
                <w:rFonts w:eastAsia="等线"/>
                <w:color w:val="000000"/>
                <w:szCs w:val="21"/>
              </w:rPr>
              <w:t>0.7351(-1.84%)</w:t>
            </w:r>
          </w:p>
        </w:tc>
        <w:tc>
          <w:tcPr>
            <w:tcW w:w="1984" w:type="dxa"/>
            <w:vMerge w:val="restart"/>
            <w:vAlign w:val="center"/>
          </w:tcPr>
          <w:p w14:paraId="5E8A6850" w14:textId="6BB86B35" w:rsidR="00855E5E" w:rsidRDefault="009775EA" w:rsidP="00EB435E">
            <w:pPr>
              <w:jc w:val="center"/>
              <w:rPr>
                <w:rFonts w:eastAsia="等线"/>
                <w:color w:val="000000"/>
                <w:szCs w:val="21"/>
              </w:rPr>
            </w:pPr>
            <w:r>
              <w:t>NW3</w:t>
            </w:r>
            <w:r>
              <w:rPr>
                <w:rFonts w:hint="eastAsia"/>
                <w:lang w:eastAsia="zh-CN"/>
              </w:rPr>
              <w:t>:</w:t>
            </w:r>
            <w:r>
              <w:rPr>
                <w:lang w:eastAsia="zh-CN"/>
              </w:rPr>
              <w:t xml:space="preserve"> </w:t>
            </w:r>
            <w:r>
              <w:t>mixed dataset</w:t>
            </w:r>
            <w:r>
              <w:rPr>
                <w:rFonts w:hint="eastAsia"/>
                <w:lang w:eastAsia="zh-CN"/>
              </w:rPr>
              <w:t>,</w:t>
            </w:r>
            <w:r>
              <w:rPr>
                <w:lang w:eastAsia="zh-CN"/>
              </w:rPr>
              <w:t xml:space="preserve"> </w:t>
            </w:r>
            <w:r>
              <w:t>133k from UE#1,</w:t>
            </w:r>
            <w:r>
              <w:rPr>
                <w:rFonts w:hint="eastAsia"/>
                <w:lang w:eastAsia="zh-CN"/>
              </w:rPr>
              <w:t xml:space="preserve"> </w:t>
            </w:r>
            <w:r>
              <w:rPr>
                <w:lang w:eastAsia="zh-CN"/>
              </w:rPr>
              <w:t xml:space="preserve">  </w:t>
            </w:r>
            <w:r>
              <w:t>133k from UE#2</w:t>
            </w:r>
            <w:r>
              <w:rPr>
                <w:rFonts w:hint="eastAsia"/>
                <w:lang w:eastAsia="zh-CN"/>
              </w:rPr>
              <w:t>,</w:t>
            </w:r>
            <w:r>
              <w:rPr>
                <w:lang w:eastAsia="zh-CN"/>
              </w:rPr>
              <w:t xml:space="preserve"> </w:t>
            </w:r>
            <w:r>
              <w:t>133k from UE#3</w:t>
            </w:r>
          </w:p>
        </w:tc>
      </w:tr>
      <w:tr w:rsidR="00A207F9" w14:paraId="1953C1C1" w14:textId="77777777" w:rsidTr="009775EA">
        <w:tblPrEx>
          <w:jc w:val="left"/>
        </w:tblPrEx>
        <w:trPr>
          <w:trHeight w:val="283"/>
        </w:trPr>
        <w:tc>
          <w:tcPr>
            <w:tcW w:w="1410" w:type="dxa"/>
            <w:vAlign w:val="center"/>
          </w:tcPr>
          <w:p w14:paraId="25360C8A" w14:textId="77777777" w:rsidR="00855E5E" w:rsidRDefault="00855E5E" w:rsidP="00BF7D19">
            <w:pPr>
              <w:jc w:val="center"/>
            </w:pPr>
            <w:r>
              <w:t>NW#3-UE#2</w:t>
            </w:r>
          </w:p>
        </w:tc>
        <w:tc>
          <w:tcPr>
            <w:tcW w:w="1134" w:type="dxa"/>
            <w:vAlign w:val="center"/>
          </w:tcPr>
          <w:p w14:paraId="258BCF98" w14:textId="77777777" w:rsidR="00855E5E" w:rsidRDefault="00855E5E" w:rsidP="00BF7D19">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44" w:type="dxa"/>
            <w:vMerge/>
            <w:vAlign w:val="center"/>
          </w:tcPr>
          <w:p w14:paraId="7FA7BC4D" w14:textId="77777777" w:rsidR="00855E5E" w:rsidRDefault="00855E5E" w:rsidP="00BF7D19">
            <w:pPr>
              <w:jc w:val="center"/>
              <w:rPr>
                <w:rFonts w:eastAsia="等线"/>
                <w:color w:val="000000"/>
                <w:szCs w:val="21"/>
              </w:rPr>
            </w:pPr>
          </w:p>
        </w:tc>
        <w:tc>
          <w:tcPr>
            <w:tcW w:w="1083" w:type="dxa"/>
            <w:vMerge/>
            <w:vAlign w:val="center"/>
          </w:tcPr>
          <w:p w14:paraId="60EFDE1E" w14:textId="77777777" w:rsidR="00855E5E" w:rsidRDefault="00855E5E" w:rsidP="00BF7D19">
            <w:pPr>
              <w:jc w:val="center"/>
              <w:rPr>
                <w:rFonts w:eastAsia="等线"/>
                <w:color w:val="000000"/>
                <w:szCs w:val="21"/>
              </w:rPr>
            </w:pPr>
          </w:p>
        </w:tc>
        <w:tc>
          <w:tcPr>
            <w:tcW w:w="1138" w:type="dxa"/>
            <w:vAlign w:val="center"/>
          </w:tcPr>
          <w:p w14:paraId="6D290062" w14:textId="77777777" w:rsidR="00855E5E" w:rsidRDefault="00855E5E" w:rsidP="00BF7D19">
            <w:pPr>
              <w:jc w:val="center"/>
            </w:pPr>
            <w:r>
              <w:t>0.7467</w:t>
            </w:r>
          </w:p>
        </w:tc>
        <w:tc>
          <w:tcPr>
            <w:tcW w:w="1841" w:type="dxa"/>
            <w:vAlign w:val="center"/>
          </w:tcPr>
          <w:p w14:paraId="5900A77C" w14:textId="77777777" w:rsidR="00855E5E" w:rsidRDefault="00855E5E" w:rsidP="00BF7D19">
            <w:pPr>
              <w:jc w:val="center"/>
              <w:rPr>
                <w:rFonts w:eastAsia="等线"/>
                <w:color w:val="000000"/>
                <w:szCs w:val="21"/>
              </w:rPr>
            </w:pPr>
            <w:r>
              <w:rPr>
                <w:rFonts w:eastAsia="等线"/>
                <w:color w:val="000000"/>
                <w:szCs w:val="21"/>
              </w:rPr>
              <w:t>0.7347(-1.61%)</w:t>
            </w:r>
          </w:p>
        </w:tc>
        <w:tc>
          <w:tcPr>
            <w:tcW w:w="1984" w:type="dxa"/>
            <w:vMerge/>
            <w:vAlign w:val="center"/>
          </w:tcPr>
          <w:p w14:paraId="092631DE" w14:textId="77777777" w:rsidR="00855E5E" w:rsidRDefault="00855E5E" w:rsidP="00BF7D19">
            <w:pPr>
              <w:jc w:val="center"/>
              <w:rPr>
                <w:rFonts w:eastAsia="等线"/>
                <w:color w:val="000000"/>
                <w:szCs w:val="21"/>
              </w:rPr>
            </w:pPr>
          </w:p>
        </w:tc>
      </w:tr>
      <w:tr w:rsidR="00A207F9" w14:paraId="29D858B9" w14:textId="77777777" w:rsidTr="009775EA">
        <w:tblPrEx>
          <w:jc w:val="left"/>
        </w:tblPrEx>
        <w:trPr>
          <w:trHeight w:val="283"/>
        </w:trPr>
        <w:tc>
          <w:tcPr>
            <w:tcW w:w="1410" w:type="dxa"/>
            <w:vAlign w:val="center"/>
          </w:tcPr>
          <w:p w14:paraId="3D3CD41E" w14:textId="77777777" w:rsidR="00855E5E" w:rsidRDefault="00855E5E" w:rsidP="00BF7D19">
            <w:pPr>
              <w:jc w:val="center"/>
            </w:pPr>
            <w:r>
              <w:t>NW#3-UE#3</w:t>
            </w:r>
          </w:p>
        </w:tc>
        <w:tc>
          <w:tcPr>
            <w:tcW w:w="1134" w:type="dxa"/>
            <w:vAlign w:val="center"/>
          </w:tcPr>
          <w:p w14:paraId="61A255EB" w14:textId="77777777" w:rsidR="00855E5E" w:rsidRDefault="00855E5E" w:rsidP="00BF7D19">
            <w:pPr>
              <w:jc w:val="center"/>
              <w:rPr>
                <w:rFonts w:eastAsia="等线"/>
                <w:color w:val="000000"/>
                <w:szCs w:val="21"/>
              </w:rPr>
            </w:pPr>
            <w:r>
              <w:rPr>
                <w:rFonts w:eastAsia="等线"/>
                <w:color w:val="000000"/>
                <w:szCs w:val="21"/>
              </w:rPr>
              <w:t>CNN</w:t>
            </w:r>
          </w:p>
        </w:tc>
        <w:tc>
          <w:tcPr>
            <w:tcW w:w="1044" w:type="dxa"/>
            <w:vMerge/>
            <w:vAlign w:val="center"/>
          </w:tcPr>
          <w:p w14:paraId="2BC6FC1A" w14:textId="77777777" w:rsidR="00855E5E" w:rsidRDefault="00855E5E" w:rsidP="00BF7D19">
            <w:pPr>
              <w:jc w:val="center"/>
              <w:rPr>
                <w:rFonts w:eastAsia="等线"/>
                <w:color w:val="000000"/>
                <w:szCs w:val="21"/>
              </w:rPr>
            </w:pPr>
          </w:p>
        </w:tc>
        <w:tc>
          <w:tcPr>
            <w:tcW w:w="1083" w:type="dxa"/>
            <w:vMerge/>
            <w:vAlign w:val="center"/>
          </w:tcPr>
          <w:p w14:paraId="0BC24239" w14:textId="77777777" w:rsidR="00855E5E" w:rsidRDefault="00855E5E" w:rsidP="00BF7D19">
            <w:pPr>
              <w:jc w:val="center"/>
              <w:rPr>
                <w:rFonts w:eastAsia="等线"/>
                <w:color w:val="000000"/>
                <w:szCs w:val="21"/>
              </w:rPr>
            </w:pPr>
          </w:p>
        </w:tc>
        <w:tc>
          <w:tcPr>
            <w:tcW w:w="1138" w:type="dxa"/>
            <w:vAlign w:val="center"/>
          </w:tcPr>
          <w:p w14:paraId="367330D7" w14:textId="77777777" w:rsidR="00855E5E" w:rsidRDefault="00855E5E" w:rsidP="00BF7D19">
            <w:pPr>
              <w:jc w:val="center"/>
              <w:rPr>
                <w:rFonts w:eastAsia="等线"/>
                <w:color w:val="000000"/>
                <w:szCs w:val="21"/>
              </w:rPr>
            </w:pPr>
            <w:r>
              <w:t>0.7135</w:t>
            </w:r>
          </w:p>
        </w:tc>
        <w:tc>
          <w:tcPr>
            <w:tcW w:w="1841" w:type="dxa"/>
            <w:vAlign w:val="center"/>
          </w:tcPr>
          <w:p w14:paraId="7C25816B" w14:textId="6B814C4B" w:rsidR="00855E5E" w:rsidRDefault="00EB435E" w:rsidP="00BF7D19">
            <w:pPr>
              <w:jc w:val="center"/>
              <w:rPr>
                <w:rFonts w:eastAsia="等线"/>
                <w:color w:val="000000"/>
                <w:szCs w:val="21"/>
              </w:rPr>
            </w:pPr>
            <w:r>
              <w:rPr>
                <w:rFonts w:eastAsia="等线"/>
                <w:color w:val="000000"/>
                <w:szCs w:val="21"/>
              </w:rPr>
              <w:t>0.7019(-1.63%)</w:t>
            </w:r>
          </w:p>
        </w:tc>
        <w:tc>
          <w:tcPr>
            <w:tcW w:w="1984" w:type="dxa"/>
            <w:vMerge/>
            <w:vAlign w:val="center"/>
          </w:tcPr>
          <w:p w14:paraId="45E2D37E" w14:textId="77777777" w:rsidR="00855E5E" w:rsidRDefault="00855E5E" w:rsidP="00BF7D19">
            <w:pPr>
              <w:jc w:val="center"/>
              <w:rPr>
                <w:rFonts w:eastAsia="等线"/>
                <w:color w:val="000000"/>
                <w:szCs w:val="21"/>
              </w:rPr>
            </w:pPr>
          </w:p>
        </w:tc>
      </w:tr>
    </w:tbl>
    <w:p w14:paraId="4344C277" w14:textId="4456C04C" w:rsidR="00D31A39" w:rsidRDefault="00D31A39" w:rsidP="008E3EFE">
      <w:pPr>
        <w:jc w:val="both"/>
        <w:rPr>
          <w:lang w:eastAsia="zh-CN"/>
        </w:rPr>
      </w:pPr>
    </w:p>
    <w:p w14:paraId="4F1BF07D" w14:textId="711A496E" w:rsidR="00A83FDA" w:rsidRPr="00A83FDA" w:rsidRDefault="00F02CAF" w:rsidP="008E3EFE">
      <w:pPr>
        <w:jc w:val="both"/>
        <w:rPr>
          <w:b/>
          <w:lang w:eastAsia="zh-CN"/>
        </w:rPr>
      </w:pPr>
      <w:r>
        <w:rPr>
          <w:b/>
          <w:lang w:eastAsia="zh-CN"/>
        </w:rPr>
        <w:lastRenderedPageBreak/>
        <w:t>Observation 10</w:t>
      </w:r>
      <w:r w:rsidR="00A83FDA" w:rsidRPr="00A83FDA">
        <w:rPr>
          <w:b/>
          <w:lang w:eastAsia="zh-CN"/>
        </w:rPr>
        <w:t xml:space="preserve">: The performance loss is in range of 1.63%~3.86% </w:t>
      </w:r>
      <w:r w:rsidR="002A5D64" w:rsidRPr="002A5D64">
        <w:rPr>
          <w:b/>
          <w:lang w:eastAsia="zh-CN"/>
        </w:rPr>
        <w:t>of Type 3 training between one NW part model and M&gt;1 separate UE part models</w:t>
      </w:r>
      <w:r w:rsidR="00342576">
        <w:rPr>
          <w:b/>
          <w:lang w:eastAsia="zh-CN"/>
        </w:rPr>
        <w:t>.</w:t>
      </w:r>
    </w:p>
    <w:p w14:paraId="068C91D7" w14:textId="05E5B7D8" w:rsidR="002F7CEE" w:rsidRPr="000E2DE4" w:rsidRDefault="002F7CEE" w:rsidP="002F7CEE">
      <w:pPr>
        <w:spacing w:before="120"/>
        <w:jc w:val="both"/>
        <w:rPr>
          <w:i/>
          <w:u w:val="single"/>
          <w:lang w:eastAsia="zh-CN"/>
        </w:rPr>
      </w:pPr>
      <w:r w:rsidRPr="000E2DE4">
        <w:rPr>
          <w:i/>
          <w:u w:val="single"/>
          <w:lang w:eastAsia="zh-CN"/>
        </w:rPr>
        <w:t>Case</w:t>
      </w:r>
      <w:r>
        <w:rPr>
          <w:i/>
          <w:u w:val="single"/>
          <w:lang w:eastAsia="zh-CN"/>
        </w:rPr>
        <w:t xml:space="preserve"> 3</w:t>
      </w:r>
      <w:r w:rsidRPr="000E2DE4">
        <w:rPr>
          <w:i/>
          <w:u w:val="single"/>
          <w:lang w:eastAsia="zh-CN"/>
        </w:rPr>
        <w:t>-</w:t>
      </w:r>
      <w:r>
        <w:rPr>
          <w:i/>
          <w:u w:val="single"/>
          <w:lang w:eastAsia="zh-CN"/>
        </w:rPr>
        <w:t xml:space="preserve"> NW first training</w:t>
      </w:r>
    </w:p>
    <w:p w14:paraId="59C39283" w14:textId="6F17CC58" w:rsidR="002F7CEE" w:rsidRDefault="002F7CEE" w:rsidP="002F7CEE">
      <w:pPr>
        <w:jc w:val="both"/>
        <w:rPr>
          <w:lang w:eastAsia="zh-CN"/>
        </w:rPr>
      </w:pPr>
      <w:r>
        <w:rPr>
          <w:lang w:eastAsia="zh-CN"/>
        </w:rPr>
        <w:t>Based on the example of Type 3, the following procedure is considered in our evaluation for the separate training between one UE part model and N&gt;1 NW models starting with UE side.</w:t>
      </w:r>
    </w:p>
    <w:p w14:paraId="3ED88847" w14:textId="5F5B9D7C" w:rsidR="002F7CEE" w:rsidRDefault="002F7CEE" w:rsidP="002F7CEE">
      <w:pPr>
        <w:jc w:val="both"/>
        <w:rPr>
          <w:lang w:eastAsia="zh-CN"/>
        </w:rPr>
      </w:pPr>
      <w:r>
        <w:rPr>
          <w:lang w:eastAsia="zh-CN"/>
        </w:rPr>
        <w:t xml:space="preserve">Step 1: NW trains a two-sided AI model using different AI backbones based on dataset#1 of original CSI, Vin, and generates three different intermediate dataset </w:t>
      </w:r>
      <w:proofErr w:type="spellStart"/>
      <w:r>
        <w:rPr>
          <w:lang w:eastAsia="zh-CN"/>
        </w:rPr>
        <w:t>Vq</w:t>
      </w:r>
      <w:proofErr w:type="spellEnd"/>
      <w:r>
        <w:rPr>
          <w:lang w:eastAsia="zh-CN"/>
        </w:rPr>
        <w:t xml:space="preserve"> say (</w:t>
      </w:r>
      <w:r>
        <w:rPr>
          <w:rFonts w:hint="eastAsia"/>
        </w:rPr>
        <w:t>Vin</w:t>
      </w:r>
      <w:r>
        <w:rPr>
          <w:rFonts w:hint="eastAsia"/>
          <w:lang w:eastAsia="zh-CN"/>
        </w:rPr>
        <w:t>,</w:t>
      </w:r>
      <w:r>
        <w:rPr>
          <w:lang w:eastAsia="zh-CN"/>
        </w:rPr>
        <w:t xml:space="preserve"> </w:t>
      </w:r>
      <w:r>
        <w:rPr>
          <w:rFonts w:hint="eastAsia"/>
        </w:rPr>
        <w:t>Vq</w:t>
      </w:r>
      <w:r>
        <w:t>1</w:t>
      </w:r>
      <w:r>
        <w:rPr>
          <w:lang w:eastAsia="zh-CN"/>
        </w:rPr>
        <w:t>),</w:t>
      </w:r>
      <w:r w:rsidRPr="00685B81">
        <w:rPr>
          <w:lang w:eastAsia="zh-CN"/>
        </w:rPr>
        <w:t xml:space="preserve"> </w:t>
      </w:r>
      <w:r>
        <w:rPr>
          <w:lang w:eastAsia="zh-CN"/>
        </w:rPr>
        <w:t>(</w:t>
      </w:r>
      <w:r>
        <w:rPr>
          <w:rFonts w:hint="eastAsia"/>
        </w:rPr>
        <w:t>Vin</w:t>
      </w:r>
      <w:r>
        <w:rPr>
          <w:rFonts w:hint="eastAsia"/>
          <w:lang w:eastAsia="zh-CN"/>
        </w:rPr>
        <w:t>,</w:t>
      </w:r>
      <w:r>
        <w:rPr>
          <w:lang w:eastAsia="zh-CN"/>
        </w:rPr>
        <w:t xml:space="preserve"> </w:t>
      </w:r>
      <w:r>
        <w:rPr>
          <w:rFonts w:hint="eastAsia"/>
        </w:rPr>
        <w:t>Vq</w:t>
      </w:r>
      <w:r>
        <w:t>2</w:t>
      </w:r>
      <w:r>
        <w:rPr>
          <w:lang w:eastAsia="zh-CN"/>
        </w:rPr>
        <w:t>) and (</w:t>
      </w:r>
      <w:r>
        <w:rPr>
          <w:rFonts w:hint="eastAsia"/>
        </w:rPr>
        <w:t>Vin</w:t>
      </w:r>
      <w:r>
        <w:rPr>
          <w:rFonts w:hint="eastAsia"/>
          <w:lang w:eastAsia="zh-CN"/>
        </w:rPr>
        <w:t>,</w:t>
      </w:r>
      <w:r>
        <w:rPr>
          <w:lang w:eastAsia="zh-CN"/>
        </w:rPr>
        <w:t xml:space="preserve"> </w:t>
      </w:r>
      <w:r>
        <w:rPr>
          <w:rFonts w:hint="eastAsia"/>
        </w:rPr>
        <w:t>Vq</w:t>
      </w:r>
      <w:r>
        <w:t>3</w:t>
      </w:r>
      <w:r>
        <w:rPr>
          <w:lang w:eastAsia="zh-CN"/>
        </w:rPr>
        <w:t xml:space="preserve">). Wherein Vin is ground truth CSI in format of Float 32, and </w:t>
      </w:r>
      <w:proofErr w:type="spellStart"/>
      <w:r>
        <w:rPr>
          <w:lang w:eastAsia="zh-CN"/>
        </w:rPr>
        <w:t>Vq</w:t>
      </w:r>
      <w:proofErr w:type="spellEnd"/>
      <w:r>
        <w:rPr>
          <w:lang w:eastAsia="zh-CN"/>
        </w:rPr>
        <w:t xml:space="preserve"> is the information bit after compression and quantization.</w:t>
      </w:r>
    </w:p>
    <w:p w14:paraId="13F0D9B9" w14:textId="3113FC05" w:rsidR="002F7CEE" w:rsidRDefault="002F7CEE" w:rsidP="002F7CEE">
      <w:pPr>
        <w:jc w:val="both"/>
        <w:rPr>
          <w:lang w:eastAsia="zh-CN"/>
        </w:rPr>
      </w:pPr>
      <w:r>
        <w:rPr>
          <w:lang w:eastAsia="zh-CN"/>
        </w:rPr>
        <w:t>Step 2: NW shares the merged dataset (</w:t>
      </w:r>
      <w:r>
        <w:rPr>
          <w:rFonts w:hint="eastAsia"/>
        </w:rPr>
        <w:t>Vin</w:t>
      </w:r>
      <w:r>
        <w:rPr>
          <w:rFonts w:hint="eastAsia"/>
          <w:lang w:eastAsia="zh-CN"/>
        </w:rPr>
        <w:t>,</w:t>
      </w:r>
      <w:r>
        <w:rPr>
          <w:lang w:eastAsia="zh-CN"/>
        </w:rPr>
        <w:t xml:space="preserve"> </w:t>
      </w:r>
      <w:proofErr w:type="spellStart"/>
      <w:r>
        <w:rPr>
          <w:rFonts w:hint="eastAsia"/>
        </w:rPr>
        <w:t>Vq</w:t>
      </w:r>
      <w:proofErr w:type="spellEnd"/>
      <w:r>
        <w:rPr>
          <w:lang w:eastAsia="zh-CN"/>
        </w:rPr>
        <w:t>) including (</w:t>
      </w:r>
      <w:r>
        <w:rPr>
          <w:rFonts w:hint="eastAsia"/>
        </w:rPr>
        <w:t>Vin</w:t>
      </w:r>
      <w:r>
        <w:rPr>
          <w:rFonts w:hint="eastAsia"/>
          <w:lang w:eastAsia="zh-CN"/>
        </w:rPr>
        <w:t>,</w:t>
      </w:r>
      <w:r>
        <w:rPr>
          <w:lang w:eastAsia="zh-CN"/>
        </w:rPr>
        <w:t xml:space="preserve"> </w:t>
      </w:r>
      <w:r>
        <w:rPr>
          <w:rFonts w:hint="eastAsia"/>
        </w:rPr>
        <w:t>Vq</w:t>
      </w:r>
      <w:r>
        <w:t>1</w:t>
      </w:r>
      <w:r>
        <w:rPr>
          <w:lang w:eastAsia="zh-CN"/>
        </w:rPr>
        <w:t>),</w:t>
      </w:r>
      <w:r w:rsidRPr="00685B81">
        <w:rPr>
          <w:lang w:eastAsia="zh-CN"/>
        </w:rPr>
        <w:t xml:space="preserve"> </w:t>
      </w:r>
      <w:r>
        <w:rPr>
          <w:lang w:eastAsia="zh-CN"/>
        </w:rPr>
        <w:t>(</w:t>
      </w:r>
      <w:r>
        <w:rPr>
          <w:rFonts w:hint="eastAsia"/>
        </w:rPr>
        <w:t>Vin</w:t>
      </w:r>
      <w:r>
        <w:rPr>
          <w:rFonts w:hint="eastAsia"/>
          <w:lang w:eastAsia="zh-CN"/>
        </w:rPr>
        <w:t>,</w:t>
      </w:r>
      <w:r>
        <w:rPr>
          <w:lang w:eastAsia="zh-CN"/>
        </w:rPr>
        <w:t xml:space="preserve"> </w:t>
      </w:r>
      <w:r>
        <w:rPr>
          <w:rFonts w:hint="eastAsia"/>
        </w:rPr>
        <w:t>Vq</w:t>
      </w:r>
      <w:r>
        <w:t>2</w:t>
      </w:r>
      <w:r>
        <w:rPr>
          <w:lang w:eastAsia="zh-CN"/>
        </w:rPr>
        <w:t>) and (</w:t>
      </w:r>
      <w:r>
        <w:rPr>
          <w:rFonts w:hint="eastAsia"/>
        </w:rPr>
        <w:t>Vin</w:t>
      </w:r>
      <w:r>
        <w:rPr>
          <w:rFonts w:hint="eastAsia"/>
          <w:lang w:eastAsia="zh-CN"/>
        </w:rPr>
        <w:t>,</w:t>
      </w:r>
      <w:r>
        <w:rPr>
          <w:lang w:eastAsia="zh-CN"/>
        </w:rPr>
        <w:t xml:space="preserve"> </w:t>
      </w:r>
      <w:r>
        <w:rPr>
          <w:rFonts w:hint="eastAsia"/>
        </w:rPr>
        <w:t>Vq</w:t>
      </w:r>
      <w:r>
        <w:t>3</w:t>
      </w:r>
      <w:r>
        <w:rPr>
          <w:lang w:eastAsia="zh-CN"/>
        </w:rPr>
        <w:t xml:space="preserve">) to UE. To ensure the training fairness, the size of merged dataset is equal to the dataset size used in joint training. </w:t>
      </w:r>
    </w:p>
    <w:p w14:paraId="19DD3E17" w14:textId="2B778700" w:rsidR="002F7CEE" w:rsidRDefault="002F7CEE" w:rsidP="002F7CEE">
      <w:pPr>
        <w:jc w:val="both"/>
        <w:rPr>
          <w:lang w:eastAsia="zh-CN"/>
        </w:rPr>
      </w:pPr>
      <w:r>
        <w:rPr>
          <w:lang w:eastAsia="zh-CN"/>
        </w:rPr>
        <w:t xml:space="preserve">Step 3: UE trains </w:t>
      </w:r>
      <w:r w:rsidR="0051714C">
        <w:rPr>
          <w:lang w:eastAsia="zh-CN"/>
        </w:rPr>
        <w:t>en</w:t>
      </w:r>
      <w:r>
        <w:rPr>
          <w:lang w:eastAsia="zh-CN"/>
        </w:rPr>
        <w:t xml:space="preserve">coder based on merged dataset with the input as </w:t>
      </w:r>
      <w:proofErr w:type="spellStart"/>
      <w:r>
        <w:rPr>
          <w:lang w:eastAsia="zh-CN"/>
        </w:rPr>
        <w:t>Vq</w:t>
      </w:r>
      <w:proofErr w:type="spellEnd"/>
      <w:r>
        <w:rPr>
          <w:lang w:eastAsia="zh-CN"/>
        </w:rPr>
        <w:t xml:space="preserve"> and the label as Vin. </w:t>
      </w:r>
      <w:r w:rsidR="0051714C">
        <w:rPr>
          <w:lang w:eastAsia="zh-CN"/>
        </w:rPr>
        <w:t>UE</w:t>
      </w:r>
      <w:r>
        <w:rPr>
          <w:lang w:eastAsia="zh-CN"/>
        </w:rPr>
        <w:t>#1 trains the AI model using 6-layer TF structure,</w:t>
      </w:r>
      <w:r w:rsidRPr="00805892">
        <w:rPr>
          <w:lang w:eastAsia="zh-CN"/>
        </w:rPr>
        <w:t xml:space="preserve"> </w:t>
      </w:r>
      <w:r w:rsidR="0051714C">
        <w:rPr>
          <w:lang w:eastAsia="zh-CN"/>
        </w:rPr>
        <w:t>UE</w:t>
      </w:r>
      <w:r>
        <w:rPr>
          <w:lang w:eastAsia="zh-CN"/>
        </w:rPr>
        <w:t xml:space="preserve">#2 trains the AI model using 5-layer TF structure and </w:t>
      </w:r>
      <w:r w:rsidR="0051714C">
        <w:rPr>
          <w:lang w:eastAsia="zh-CN"/>
        </w:rPr>
        <w:t>UE</w:t>
      </w:r>
      <w:r>
        <w:rPr>
          <w:lang w:eastAsia="zh-CN"/>
        </w:rPr>
        <w:t>#3 trains the AI model using CNN structure.</w:t>
      </w:r>
    </w:p>
    <w:p w14:paraId="57A3AE74" w14:textId="77777777" w:rsidR="002F7CEE" w:rsidRDefault="002F7CEE" w:rsidP="002F7CEE">
      <w:pPr>
        <w:jc w:val="both"/>
        <w:rPr>
          <w:lang w:eastAsia="zh-CN"/>
        </w:rPr>
      </w:pPr>
      <w:r>
        <w:rPr>
          <w:lang w:eastAsia="zh-CN"/>
        </w:rPr>
        <w:t xml:space="preserve">Step 4: Joint inference is performed by the decoder at NW side and encoder at UE side trained separately. </w:t>
      </w:r>
    </w:p>
    <w:p w14:paraId="3D687786" w14:textId="57F57146" w:rsidR="002F7CEE" w:rsidRDefault="002F7CEE" w:rsidP="002F7CEE">
      <w:pPr>
        <w:jc w:val="both"/>
        <w:rPr>
          <w:lang w:eastAsia="zh-CN"/>
        </w:rPr>
      </w:pPr>
      <w:r>
        <w:rPr>
          <w:lang w:eastAsia="zh-CN"/>
        </w:rPr>
        <w:t>The simulation results are shown in Table 1</w:t>
      </w:r>
      <w:r w:rsidR="0051714C">
        <w:rPr>
          <w:lang w:eastAsia="zh-CN"/>
        </w:rPr>
        <w:t>1</w:t>
      </w:r>
      <w:r>
        <w:rPr>
          <w:lang w:eastAsia="zh-CN"/>
        </w:rPr>
        <w:t>.</w:t>
      </w:r>
      <w:r w:rsidR="00F83D7B" w:rsidRPr="00F83D7B">
        <w:rPr>
          <w:lang w:eastAsia="zh-CN"/>
        </w:rPr>
        <w:t xml:space="preserve"> </w:t>
      </w:r>
      <w:r w:rsidR="00F83D7B">
        <w:rPr>
          <w:lang w:eastAsia="zh-CN"/>
        </w:rPr>
        <w:t>Larger performance loss than case 1 can be observed in case</w:t>
      </w:r>
      <w:r w:rsidR="00AA6467">
        <w:rPr>
          <w:lang w:eastAsia="zh-CN"/>
        </w:rPr>
        <w:t>3</w:t>
      </w:r>
      <w:r w:rsidR="00F83D7B">
        <w:rPr>
          <w:lang w:eastAsia="zh-CN"/>
        </w:rPr>
        <w:t xml:space="preserve"> and the performance loss is in range of 1.</w:t>
      </w:r>
      <w:r w:rsidR="00AA6467">
        <w:rPr>
          <w:lang w:eastAsia="zh-CN"/>
        </w:rPr>
        <w:t>36</w:t>
      </w:r>
      <w:r w:rsidR="00F83D7B">
        <w:rPr>
          <w:lang w:eastAsia="zh-CN"/>
        </w:rPr>
        <w:t>%~</w:t>
      </w:r>
      <w:r w:rsidR="00AA6467">
        <w:rPr>
          <w:lang w:eastAsia="zh-CN"/>
        </w:rPr>
        <w:t>4.07</w:t>
      </w:r>
      <w:r w:rsidR="00F83D7B">
        <w:rPr>
          <w:lang w:eastAsia="zh-CN"/>
        </w:rPr>
        <w:t xml:space="preserve">%. </w:t>
      </w:r>
      <w:r w:rsidR="00604995">
        <w:rPr>
          <w:lang w:eastAsia="zh-CN"/>
        </w:rPr>
        <w:t>In general, the performance loss is larger than case2.</w:t>
      </w:r>
    </w:p>
    <w:p w14:paraId="6BBE3248" w14:textId="0803846E" w:rsidR="002F7CEE" w:rsidRDefault="002F7CEE" w:rsidP="002F7CEE">
      <w:pPr>
        <w:spacing w:before="120"/>
        <w:jc w:val="center"/>
        <w:rPr>
          <w:lang w:eastAsia="zh-CN"/>
        </w:rPr>
      </w:pPr>
      <w:r>
        <w:rPr>
          <w:lang w:eastAsia="zh-CN"/>
        </w:rPr>
        <w:t>Table 1</w:t>
      </w:r>
      <w:r w:rsidR="0051714C">
        <w:rPr>
          <w:lang w:eastAsia="zh-CN"/>
        </w:rPr>
        <w:t>1</w:t>
      </w:r>
      <w:r>
        <w:rPr>
          <w:lang w:eastAsia="zh-CN"/>
        </w:rPr>
        <w:t xml:space="preserve">, SGCS results of </w:t>
      </w:r>
      <w:r w:rsidRPr="003B3815">
        <w:rPr>
          <w:lang w:eastAsia="zh-CN"/>
        </w:rPr>
        <w:t xml:space="preserve">Type 3 training between one </w:t>
      </w:r>
      <w:r w:rsidR="0051714C">
        <w:rPr>
          <w:lang w:eastAsia="zh-CN"/>
        </w:rPr>
        <w:t>UE</w:t>
      </w:r>
      <w:r w:rsidRPr="003B3815">
        <w:rPr>
          <w:lang w:eastAsia="zh-CN"/>
        </w:rPr>
        <w:t xml:space="preserve"> part model and </w:t>
      </w:r>
      <w:r w:rsidR="0051714C">
        <w:rPr>
          <w:lang w:eastAsia="zh-CN"/>
        </w:rPr>
        <w:t>N</w:t>
      </w:r>
      <w:r w:rsidRPr="003B3815">
        <w:rPr>
          <w:lang w:eastAsia="zh-CN"/>
        </w:rPr>
        <w:t xml:space="preserve">&gt;1 separate </w:t>
      </w:r>
      <w:r w:rsidR="0051714C">
        <w:rPr>
          <w:lang w:eastAsia="zh-CN"/>
        </w:rPr>
        <w:t>NW</w:t>
      </w:r>
      <w:r w:rsidRPr="003B3815">
        <w:rPr>
          <w:lang w:eastAsia="zh-CN"/>
        </w:rPr>
        <w:t xml:space="preserve"> part models</w:t>
      </w:r>
    </w:p>
    <w:tbl>
      <w:tblPr>
        <w:tblStyle w:val="TableGrid2"/>
        <w:tblW w:w="9634" w:type="dxa"/>
        <w:jc w:val="center"/>
        <w:tblLook w:val="04A0" w:firstRow="1" w:lastRow="0" w:firstColumn="1" w:lastColumn="0" w:noHBand="0" w:noVBand="1"/>
      </w:tblPr>
      <w:tblGrid>
        <w:gridCol w:w="1410"/>
        <w:gridCol w:w="1134"/>
        <w:gridCol w:w="1044"/>
        <w:gridCol w:w="1083"/>
        <w:gridCol w:w="1138"/>
        <w:gridCol w:w="1699"/>
        <w:gridCol w:w="2126"/>
      </w:tblGrid>
      <w:tr w:rsidR="002F7CEE" w14:paraId="08B72CC7" w14:textId="77777777" w:rsidTr="00B554F5">
        <w:trPr>
          <w:trHeight w:val="289"/>
          <w:jc w:val="center"/>
        </w:trPr>
        <w:tc>
          <w:tcPr>
            <w:tcW w:w="1410" w:type="dxa"/>
            <w:vAlign w:val="center"/>
          </w:tcPr>
          <w:p w14:paraId="7A9BF5DB" w14:textId="77777777" w:rsidR="002F7CEE" w:rsidRDefault="002F7CEE" w:rsidP="00B554F5">
            <w:pPr>
              <w:jc w:val="center"/>
            </w:pPr>
          </w:p>
        </w:tc>
        <w:tc>
          <w:tcPr>
            <w:tcW w:w="1134" w:type="dxa"/>
            <w:vAlign w:val="center"/>
          </w:tcPr>
          <w:p w14:paraId="4C33BC95" w14:textId="5C3F2471" w:rsidR="002F7CEE" w:rsidRDefault="002F7CEE" w:rsidP="00B816F5">
            <w:pPr>
              <w:jc w:val="center"/>
              <w:rPr>
                <w:rFonts w:eastAsia="等线"/>
                <w:color w:val="000000"/>
                <w:szCs w:val="21"/>
              </w:rPr>
            </w:pPr>
            <w:proofErr w:type="spellStart"/>
            <w:r>
              <w:rPr>
                <w:rFonts w:eastAsia="等线"/>
                <w:color w:val="000000"/>
                <w:szCs w:val="21"/>
              </w:rPr>
              <w:t>E</w:t>
            </w:r>
            <w:r>
              <w:rPr>
                <w:rFonts w:eastAsia="等线" w:hint="eastAsia"/>
                <w:color w:val="000000"/>
                <w:szCs w:val="21"/>
              </w:rPr>
              <w:t>nc</w:t>
            </w:r>
            <w:proofErr w:type="spellEnd"/>
            <w:r>
              <w:rPr>
                <w:rFonts w:eastAsia="等线"/>
                <w:color w:val="000000"/>
                <w:szCs w:val="21"/>
              </w:rPr>
              <w:t>(J</w:t>
            </w:r>
            <w:r>
              <w:rPr>
                <w:rFonts w:eastAsia="等线" w:hint="eastAsia"/>
                <w:color w:val="000000"/>
                <w:szCs w:val="21"/>
              </w:rPr>
              <w:t>oint</w:t>
            </w:r>
            <w:r>
              <w:rPr>
                <w:rFonts w:eastAsia="等线"/>
                <w:color w:val="000000"/>
                <w:szCs w:val="21"/>
              </w:rPr>
              <w:t xml:space="preserve">, </w:t>
            </w:r>
            <w:r w:rsidR="00B816F5">
              <w:rPr>
                <w:rFonts w:eastAsia="等线" w:hint="eastAsia"/>
                <w:color w:val="000000"/>
                <w:szCs w:val="21"/>
                <w:lang w:eastAsia="zh-CN"/>
              </w:rPr>
              <w:t>NW</w:t>
            </w:r>
            <w:r>
              <w:rPr>
                <w:rFonts w:eastAsia="等线"/>
                <w:color w:val="000000"/>
                <w:szCs w:val="21"/>
              </w:rPr>
              <w:t xml:space="preserve"> side)</w:t>
            </w:r>
          </w:p>
        </w:tc>
        <w:tc>
          <w:tcPr>
            <w:tcW w:w="1044" w:type="dxa"/>
            <w:vAlign w:val="center"/>
          </w:tcPr>
          <w:p w14:paraId="77D67ADD" w14:textId="629F9FCD" w:rsidR="002F7CEE" w:rsidRDefault="002F7CEE" w:rsidP="00B554F5">
            <w:pPr>
              <w:jc w:val="center"/>
              <w:rPr>
                <w:rFonts w:eastAsia="等线"/>
                <w:color w:val="000000"/>
                <w:szCs w:val="21"/>
              </w:rPr>
            </w:pPr>
            <w:r>
              <w:rPr>
                <w:rFonts w:eastAsia="等线"/>
                <w:color w:val="000000"/>
                <w:szCs w:val="21"/>
              </w:rPr>
              <w:t>D</w:t>
            </w:r>
            <w:r>
              <w:rPr>
                <w:rFonts w:eastAsia="等线" w:hint="eastAsia"/>
                <w:color w:val="000000"/>
                <w:szCs w:val="21"/>
              </w:rPr>
              <w:t>ec</w:t>
            </w:r>
            <w:r>
              <w:rPr>
                <w:rFonts w:eastAsia="等线"/>
                <w:color w:val="000000"/>
                <w:szCs w:val="21"/>
              </w:rPr>
              <w:t>(J</w:t>
            </w:r>
            <w:r>
              <w:rPr>
                <w:rFonts w:eastAsia="等线" w:hint="eastAsia"/>
                <w:color w:val="000000"/>
                <w:szCs w:val="21"/>
              </w:rPr>
              <w:t>oint</w:t>
            </w:r>
            <w:r>
              <w:rPr>
                <w:rFonts w:eastAsia="等线"/>
                <w:color w:val="000000"/>
                <w:szCs w:val="21"/>
              </w:rPr>
              <w:t xml:space="preserve">, </w:t>
            </w:r>
            <w:r w:rsidR="00B816F5">
              <w:rPr>
                <w:rFonts w:eastAsia="等线" w:hint="eastAsia"/>
                <w:color w:val="000000"/>
                <w:szCs w:val="21"/>
                <w:lang w:eastAsia="zh-CN"/>
              </w:rPr>
              <w:t>NW</w:t>
            </w:r>
            <w:r w:rsidR="00E34532">
              <w:rPr>
                <w:rFonts w:eastAsia="等线"/>
                <w:color w:val="000000"/>
                <w:szCs w:val="21"/>
                <w:lang w:eastAsia="zh-CN"/>
              </w:rPr>
              <w:t xml:space="preserve"> </w:t>
            </w:r>
            <w:r>
              <w:rPr>
                <w:rFonts w:eastAsia="等线"/>
                <w:color w:val="000000"/>
                <w:szCs w:val="21"/>
              </w:rPr>
              <w:t>side)</w:t>
            </w:r>
          </w:p>
        </w:tc>
        <w:tc>
          <w:tcPr>
            <w:tcW w:w="1083" w:type="dxa"/>
            <w:vAlign w:val="center"/>
          </w:tcPr>
          <w:p w14:paraId="7A346F36" w14:textId="37D78224" w:rsidR="002F7CEE" w:rsidRDefault="002F7CEE" w:rsidP="00B554F5">
            <w:pPr>
              <w:jc w:val="center"/>
              <w:rPr>
                <w:rFonts w:eastAsia="等线"/>
                <w:color w:val="000000"/>
                <w:szCs w:val="21"/>
              </w:rPr>
            </w:pPr>
            <w:r>
              <w:rPr>
                <w:rFonts w:eastAsia="等线"/>
                <w:color w:val="000000"/>
                <w:szCs w:val="21"/>
              </w:rPr>
              <w:t>D</w:t>
            </w:r>
            <w:r>
              <w:rPr>
                <w:rFonts w:eastAsia="等线" w:hint="eastAsia"/>
                <w:color w:val="000000"/>
                <w:szCs w:val="21"/>
              </w:rPr>
              <w:t>ec</w:t>
            </w:r>
            <w:r>
              <w:rPr>
                <w:rFonts w:eastAsia="等线"/>
                <w:color w:val="000000"/>
                <w:szCs w:val="21"/>
              </w:rPr>
              <w:t xml:space="preserve"> (</w:t>
            </w:r>
            <w:r w:rsidR="00B816F5">
              <w:rPr>
                <w:rFonts w:eastAsia="等线" w:hint="eastAsia"/>
                <w:color w:val="000000"/>
                <w:szCs w:val="21"/>
                <w:lang w:eastAsia="zh-CN"/>
              </w:rPr>
              <w:t>UE</w:t>
            </w:r>
            <w:r>
              <w:rPr>
                <w:rFonts w:eastAsia="等线"/>
                <w:color w:val="000000"/>
                <w:szCs w:val="21"/>
              </w:rPr>
              <w:t xml:space="preserve"> side)</w:t>
            </w:r>
          </w:p>
        </w:tc>
        <w:tc>
          <w:tcPr>
            <w:tcW w:w="1138" w:type="dxa"/>
            <w:vAlign w:val="center"/>
          </w:tcPr>
          <w:p w14:paraId="489B5F6E" w14:textId="77777777" w:rsidR="002F7CEE" w:rsidRDefault="002F7CEE" w:rsidP="00B554F5">
            <w:pPr>
              <w:jc w:val="center"/>
              <w:rPr>
                <w:rFonts w:eastAsia="等线"/>
                <w:color w:val="000000"/>
                <w:szCs w:val="21"/>
              </w:rPr>
            </w:pPr>
            <w:r>
              <w:rPr>
                <w:rFonts w:eastAsia="等线"/>
                <w:color w:val="000000"/>
                <w:szCs w:val="21"/>
              </w:rPr>
              <w:t>B</w:t>
            </w:r>
            <w:r>
              <w:rPr>
                <w:rFonts w:eastAsia="等线" w:hint="eastAsia"/>
                <w:color w:val="000000"/>
                <w:szCs w:val="21"/>
              </w:rPr>
              <w:t>enchmark</w:t>
            </w:r>
          </w:p>
        </w:tc>
        <w:tc>
          <w:tcPr>
            <w:tcW w:w="1699" w:type="dxa"/>
            <w:vAlign w:val="center"/>
          </w:tcPr>
          <w:p w14:paraId="0BA8DFB2" w14:textId="77777777" w:rsidR="002F7CEE" w:rsidRDefault="002F7CEE" w:rsidP="00B554F5">
            <w:pPr>
              <w:jc w:val="center"/>
              <w:rPr>
                <w:rFonts w:eastAsia="等线"/>
                <w:color w:val="000000"/>
                <w:szCs w:val="21"/>
                <w:lang w:eastAsia="zh-CN"/>
              </w:rPr>
            </w:pPr>
            <w:r>
              <w:rPr>
                <w:rFonts w:eastAsia="等线" w:hint="eastAsia"/>
                <w:color w:val="000000"/>
                <w:szCs w:val="21"/>
                <w:lang w:eastAsia="zh-CN"/>
              </w:rPr>
              <w:t>S</w:t>
            </w:r>
            <w:r>
              <w:rPr>
                <w:rFonts w:eastAsia="等线"/>
                <w:color w:val="000000"/>
                <w:szCs w:val="21"/>
                <w:lang w:eastAsia="zh-CN"/>
              </w:rPr>
              <w:t>GCS</w:t>
            </w:r>
          </w:p>
        </w:tc>
        <w:tc>
          <w:tcPr>
            <w:tcW w:w="2126" w:type="dxa"/>
            <w:vAlign w:val="center"/>
          </w:tcPr>
          <w:p w14:paraId="689A763F" w14:textId="77777777" w:rsidR="002F7CEE" w:rsidRDefault="002F7CEE" w:rsidP="00B554F5">
            <w:pPr>
              <w:jc w:val="center"/>
              <w:rPr>
                <w:rFonts w:eastAsia="等线"/>
                <w:color w:val="000000"/>
                <w:szCs w:val="21"/>
              </w:rPr>
            </w:pPr>
            <w:r>
              <w:rPr>
                <w:rFonts w:eastAsia="等线"/>
                <w:szCs w:val="21"/>
              </w:rPr>
              <w:t>D</w:t>
            </w:r>
            <w:r>
              <w:rPr>
                <w:rFonts w:eastAsia="等线" w:hint="eastAsia"/>
                <w:szCs w:val="21"/>
              </w:rPr>
              <w:t>ataset</w:t>
            </w:r>
            <w:r>
              <w:rPr>
                <w:rFonts w:eastAsia="等线"/>
                <w:szCs w:val="21"/>
              </w:rPr>
              <w:t xml:space="preserve"> </w:t>
            </w:r>
            <w:r>
              <w:rPr>
                <w:rFonts w:eastAsia="等线" w:hint="eastAsia"/>
                <w:szCs w:val="21"/>
              </w:rPr>
              <w:t>size</w:t>
            </w:r>
          </w:p>
        </w:tc>
      </w:tr>
      <w:tr w:rsidR="003F6C70" w14:paraId="0E410D65" w14:textId="77777777" w:rsidTr="00B554F5">
        <w:tblPrEx>
          <w:jc w:val="left"/>
        </w:tblPrEx>
        <w:trPr>
          <w:trHeight w:val="289"/>
        </w:trPr>
        <w:tc>
          <w:tcPr>
            <w:tcW w:w="1410" w:type="dxa"/>
            <w:vAlign w:val="center"/>
          </w:tcPr>
          <w:p w14:paraId="763D7241" w14:textId="73423821" w:rsidR="003F6C70" w:rsidRDefault="003F6C70" w:rsidP="003F6C70">
            <w:pPr>
              <w:jc w:val="center"/>
            </w:pPr>
            <w:r>
              <w:t>NW#1-UE#1</w:t>
            </w:r>
          </w:p>
        </w:tc>
        <w:tc>
          <w:tcPr>
            <w:tcW w:w="1134" w:type="dxa"/>
            <w:vAlign w:val="center"/>
          </w:tcPr>
          <w:p w14:paraId="2E552F03" w14:textId="40999C7D" w:rsidR="003F6C70" w:rsidRDefault="003F6C70" w:rsidP="003F6C70">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044" w:type="dxa"/>
            <w:vMerge w:val="restart"/>
            <w:vAlign w:val="center"/>
          </w:tcPr>
          <w:p w14:paraId="5C415ACB" w14:textId="77777777" w:rsidR="003F6C70" w:rsidRDefault="003F6C70" w:rsidP="003F6C70">
            <w:pPr>
              <w:jc w:val="center"/>
              <w:rPr>
                <w:rFonts w:eastAsia="等线"/>
                <w:color w:val="000000"/>
                <w:szCs w:val="21"/>
              </w:rPr>
            </w:pPr>
            <w:r>
              <w:rPr>
                <w:rFonts w:eastAsia="等线" w:hint="eastAsia"/>
                <w:color w:val="000000"/>
                <w:szCs w:val="21"/>
              </w:rPr>
              <w:t>T</w:t>
            </w:r>
            <w:r>
              <w:rPr>
                <w:rFonts w:eastAsia="等线"/>
                <w:color w:val="000000"/>
                <w:szCs w:val="21"/>
              </w:rPr>
              <w:t>F6</w:t>
            </w:r>
          </w:p>
          <w:p w14:paraId="771F227E" w14:textId="77777777" w:rsidR="003F6C70" w:rsidRDefault="003F6C70" w:rsidP="003F6C70">
            <w:pPr>
              <w:jc w:val="center"/>
              <w:rPr>
                <w:rFonts w:eastAsia="等线"/>
                <w:color w:val="000000"/>
                <w:szCs w:val="21"/>
              </w:rPr>
            </w:pPr>
            <w:r>
              <w:rPr>
                <w:rFonts w:eastAsia="等线" w:hint="eastAsia"/>
                <w:color w:val="000000"/>
                <w:szCs w:val="21"/>
              </w:rPr>
              <w:t>T</w:t>
            </w:r>
            <w:r>
              <w:rPr>
                <w:rFonts w:eastAsia="等线"/>
                <w:color w:val="000000"/>
                <w:szCs w:val="21"/>
              </w:rPr>
              <w:t>F5</w:t>
            </w:r>
          </w:p>
          <w:p w14:paraId="14F94243" w14:textId="007B36BC" w:rsidR="003F6C70" w:rsidRDefault="003F6C70" w:rsidP="003F6C70">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1083" w:type="dxa"/>
            <w:vMerge w:val="restart"/>
            <w:vAlign w:val="center"/>
          </w:tcPr>
          <w:p w14:paraId="396FB259" w14:textId="20B592D4" w:rsidR="003F6C70" w:rsidRDefault="003F6C70" w:rsidP="003F6C70">
            <w:pPr>
              <w:jc w:val="center"/>
              <w:rPr>
                <w:rFonts w:eastAsia="等线"/>
                <w:color w:val="000000"/>
                <w:szCs w:val="21"/>
              </w:rPr>
            </w:pPr>
            <w:r>
              <w:rPr>
                <w:rFonts w:eastAsia="等线" w:hint="eastAsia"/>
                <w:color w:val="000000"/>
                <w:szCs w:val="21"/>
              </w:rPr>
              <w:t>T</w:t>
            </w:r>
            <w:r>
              <w:rPr>
                <w:rFonts w:eastAsia="等线"/>
                <w:color w:val="000000"/>
                <w:szCs w:val="21"/>
              </w:rPr>
              <w:t>F6</w:t>
            </w:r>
          </w:p>
        </w:tc>
        <w:tc>
          <w:tcPr>
            <w:tcW w:w="1138" w:type="dxa"/>
            <w:vAlign w:val="center"/>
          </w:tcPr>
          <w:p w14:paraId="0D19C80B" w14:textId="41594071" w:rsidR="003F6C70" w:rsidRDefault="003F6C70" w:rsidP="003F6C70">
            <w:pPr>
              <w:jc w:val="center"/>
            </w:pPr>
            <w:r>
              <w:rPr>
                <w:rFonts w:eastAsia="等线"/>
                <w:color w:val="000000"/>
                <w:szCs w:val="21"/>
              </w:rPr>
              <w:t>0.8118</w:t>
            </w:r>
          </w:p>
        </w:tc>
        <w:tc>
          <w:tcPr>
            <w:tcW w:w="1699" w:type="dxa"/>
            <w:vAlign w:val="center"/>
          </w:tcPr>
          <w:p w14:paraId="311BFAF4" w14:textId="51C4FE5D" w:rsidR="003F6C70" w:rsidRDefault="003F6C70" w:rsidP="003F6C70">
            <w:pPr>
              <w:jc w:val="center"/>
              <w:rPr>
                <w:rFonts w:eastAsia="等线"/>
                <w:color w:val="000000"/>
                <w:szCs w:val="21"/>
              </w:rPr>
            </w:pPr>
            <w:r>
              <w:rPr>
                <w:rFonts w:eastAsia="等线"/>
                <w:color w:val="000000"/>
                <w:szCs w:val="21"/>
              </w:rPr>
              <w:t>0.7807(-3.83%)</w:t>
            </w:r>
          </w:p>
        </w:tc>
        <w:tc>
          <w:tcPr>
            <w:tcW w:w="2126" w:type="dxa"/>
            <w:vMerge w:val="restart"/>
            <w:vAlign w:val="center"/>
          </w:tcPr>
          <w:p w14:paraId="19773BE2" w14:textId="48FFDBBC" w:rsidR="003F6C70" w:rsidRDefault="003F6C70" w:rsidP="003F6C70">
            <w:pPr>
              <w:jc w:val="center"/>
              <w:rPr>
                <w:rFonts w:eastAsia="等线"/>
                <w:color w:val="000000"/>
                <w:szCs w:val="21"/>
              </w:rPr>
            </w:pPr>
            <w:r>
              <w:t>UE1</w:t>
            </w:r>
            <w:r>
              <w:rPr>
                <w:rFonts w:hint="eastAsia"/>
                <w:lang w:eastAsia="zh-CN"/>
              </w:rPr>
              <w:t>:</w:t>
            </w:r>
            <w:r>
              <w:t>mixed dataset</w:t>
            </w:r>
            <w:r>
              <w:rPr>
                <w:rFonts w:hint="eastAsia"/>
                <w:lang w:eastAsia="zh-CN"/>
              </w:rPr>
              <w:t>,</w:t>
            </w:r>
            <w:r>
              <w:rPr>
                <w:lang w:eastAsia="zh-CN"/>
              </w:rPr>
              <w:t xml:space="preserve"> </w:t>
            </w:r>
            <w:r>
              <w:t>133k from NW#1</w:t>
            </w:r>
            <w:r>
              <w:rPr>
                <w:rFonts w:hint="eastAsia"/>
                <w:lang w:eastAsia="zh-CN"/>
              </w:rPr>
              <w:t>,</w:t>
            </w:r>
            <w:r>
              <w:rPr>
                <w:lang w:eastAsia="zh-CN"/>
              </w:rPr>
              <w:t xml:space="preserve"> </w:t>
            </w:r>
            <w:r>
              <w:t>133k from NW#2</w:t>
            </w:r>
            <w:r>
              <w:rPr>
                <w:rFonts w:hint="eastAsia"/>
                <w:lang w:eastAsia="zh-CN"/>
              </w:rPr>
              <w:t>,</w:t>
            </w:r>
            <w:r>
              <w:rPr>
                <w:lang w:eastAsia="zh-CN"/>
              </w:rPr>
              <w:t xml:space="preserve"> </w:t>
            </w:r>
            <w:r>
              <w:t>133k from NW#3</w:t>
            </w:r>
          </w:p>
        </w:tc>
      </w:tr>
      <w:tr w:rsidR="003F6C70" w14:paraId="298B584D" w14:textId="77777777" w:rsidTr="00B554F5">
        <w:tblPrEx>
          <w:jc w:val="left"/>
        </w:tblPrEx>
        <w:trPr>
          <w:trHeight w:val="283"/>
        </w:trPr>
        <w:tc>
          <w:tcPr>
            <w:tcW w:w="1410" w:type="dxa"/>
            <w:vAlign w:val="center"/>
          </w:tcPr>
          <w:p w14:paraId="70AB8952" w14:textId="159EDF81" w:rsidR="003F6C70" w:rsidRDefault="003F6C70" w:rsidP="003F6C70">
            <w:pPr>
              <w:jc w:val="center"/>
            </w:pPr>
            <w:r>
              <w:t>NW#2-UE#1</w:t>
            </w:r>
          </w:p>
        </w:tc>
        <w:tc>
          <w:tcPr>
            <w:tcW w:w="1134" w:type="dxa"/>
            <w:vAlign w:val="center"/>
          </w:tcPr>
          <w:p w14:paraId="7FC00060" w14:textId="77777777" w:rsidR="003F6C70" w:rsidRDefault="003F6C70" w:rsidP="003F6C70">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44" w:type="dxa"/>
            <w:vMerge/>
            <w:vAlign w:val="center"/>
          </w:tcPr>
          <w:p w14:paraId="03DB712B" w14:textId="77777777" w:rsidR="003F6C70" w:rsidRDefault="003F6C70" w:rsidP="003F6C70">
            <w:pPr>
              <w:jc w:val="center"/>
              <w:rPr>
                <w:rFonts w:eastAsia="等线"/>
                <w:color w:val="000000"/>
                <w:szCs w:val="21"/>
              </w:rPr>
            </w:pPr>
          </w:p>
        </w:tc>
        <w:tc>
          <w:tcPr>
            <w:tcW w:w="1083" w:type="dxa"/>
            <w:vMerge/>
            <w:vAlign w:val="center"/>
          </w:tcPr>
          <w:p w14:paraId="14912FB4" w14:textId="77777777" w:rsidR="003F6C70" w:rsidRDefault="003F6C70" w:rsidP="003F6C70">
            <w:pPr>
              <w:jc w:val="center"/>
              <w:rPr>
                <w:rFonts w:eastAsia="等线"/>
                <w:color w:val="000000"/>
                <w:szCs w:val="21"/>
              </w:rPr>
            </w:pPr>
          </w:p>
        </w:tc>
        <w:tc>
          <w:tcPr>
            <w:tcW w:w="1138" w:type="dxa"/>
            <w:vAlign w:val="center"/>
          </w:tcPr>
          <w:p w14:paraId="20DFBEE5" w14:textId="2E8B3440" w:rsidR="003F6C70" w:rsidRDefault="003F6C70" w:rsidP="003F6C70">
            <w:pPr>
              <w:jc w:val="center"/>
            </w:pPr>
            <w:r>
              <w:rPr>
                <w:rFonts w:eastAsia="等线"/>
                <w:color w:val="000000"/>
                <w:szCs w:val="21"/>
              </w:rPr>
              <w:t>0.81</w:t>
            </w:r>
          </w:p>
        </w:tc>
        <w:tc>
          <w:tcPr>
            <w:tcW w:w="1699" w:type="dxa"/>
            <w:vAlign w:val="center"/>
          </w:tcPr>
          <w:p w14:paraId="42AB1B00" w14:textId="6273D31F" w:rsidR="003F6C70" w:rsidRDefault="003F6C70" w:rsidP="003F6C70">
            <w:pPr>
              <w:jc w:val="center"/>
              <w:rPr>
                <w:rFonts w:eastAsia="等线"/>
                <w:color w:val="000000"/>
                <w:szCs w:val="21"/>
              </w:rPr>
            </w:pPr>
            <w:r>
              <w:rPr>
                <w:rFonts w:eastAsia="等线"/>
                <w:color w:val="000000"/>
                <w:szCs w:val="21"/>
              </w:rPr>
              <w:t>0.7778</w:t>
            </w:r>
            <w:r>
              <w:rPr>
                <w:rFonts w:eastAsia="等线" w:hint="eastAsia"/>
                <w:color w:val="000000"/>
                <w:szCs w:val="21"/>
              </w:rPr>
              <w:t>(</w:t>
            </w:r>
            <w:r>
              <w:rPr>
                <w:rFonts w:eastAsia="等线"/>
                <w:color w:val="000000"/>
                <w:szCs w:val="21"/>
              </w:rPr>
              <w:t>-3.98%)</w:t>
            </w:r>
          </w:p>
        </w:tc>
        <w:tc>
          <w:tcPr>
            <w:tcW w:w="2126" w:type="dxa"/>
            <w:vMerge/>
            <w:vAlign w:val="center"/>
          </w:tcPr>
          <w:p w14:paraId="3937B79A" w14:textId="77777777" w:rsidR="003F6C70" w:rsidRDefault="003F6C70" w:rsidP="003F6C70">
            <w:pPr>
              <w:jc w:val="center"/>
              <w:rPr>
                <w:rFonts w:eastAsia="等线"/>
                <w:color w:val="000000"/>
                <w:szCs w:val="21"/>
              </w:rPr>
            </w:pPr>
          </w:p>
        </w:tc>
      </w:tr>
      <w:tr w:rsidR="003F6C70" w14:paraId="042CC751" w14:textId="77777777" w:rsidTr="00B554F5">
        <w:tblPrEx>
          <w:jc w:val="left"/>
        </w:tblPrEx>
        <w:trPr>
          <w:trHeight w:val="283"/>
        </w:trPr>
        <w:tc>
          <w:tcPr>
            <w:tcW w:w="1410" w:type="dxa"/>
            <w:vAlign w:val="center"/>
          </w:tcPr>
          <w:p w14:paraId="61C75524" w14:textId="49FFB6F3" w:rsidR="003F6C70" w:rsidRDefault="003F6C70" w:rsidP="003F6C70">
            <w:pPr>
              <w:jc w:val="center"/>
            </w:pPr>
            <w:r>
              <w:t>NW#3-UE#1</w:t>
            </w:r>
          </w:p>
        </w:tc>
        <w:tc>
          <w:tcPr>
            <w:tcW w:w="1134" w:type="dxa"/>
            <w:vAlign w:val="center"/>
          </w:tcPr>
          <w:p w14:paraId="371A37BF" w14:textId="77777777" w:rsidR="003F6C70" w:rsidRDefault="003F6C70" w:rsidP="003F6C70">
            <w:pPr>
              <w:jc w:val="center"/>
              <w:rPr>
                <w:rFonts w:eastAsia="等线"/>
                <w:color w:val="000000"/>
                <w:szCs w:val="21"/>
              </w:rPr>
            </w:pPr>
            <w:r>
              <w:rPr>
                <w:rFonts w:eastAsia="等线"/>
                <w:color w:val="000000"/>
                <w:szCs w:val="21"/>
              </w:rPr>
              <w:t>CNN</w:t>
            </w:r>
          </w:p>
        </w:tc>
        <w:tc>
          <w:tcPr>
            <w:tcW w:w="1044" w:type="dxa"/>
            <w:vMerge/>
            <w:vAlign w:val="center"/>
          </w:tcPr>
          <w:p w14:paraId="03D962EC" w14:textId="77777777" w:rsidR="003F6C70" w:rsidRDefault="003F6C70" w:rsidP="003F6C70">
            <w:pPr>
              <w:jc w:val="center"/>
              <w:rPr>
                <w:rFonts w:eastAsia="等线"/>
                <w:color w:val="000000"/>
                <w:szCs w:val="21"/>
              </w:rPr>
            </w:pPr>
          </w:p>
        </w:tc>
        <w:tc>
          <w:tcPr>
            <w:tcW w:w="1083" w:type="dxa"/>
            <w:vMerge/>
            <w:vAlign w:val="center"/>
          </w:tcPr>
          <w:p w14:paraId="45B4A49E" w14:textId="77777777" w:rsidR="003F6C70" w:rsidRDefault="003F6C70" w:rsidP="003F6C70">
            <w:pPr>
              <w:jc w:val="center"/>
              <w:rPr>
                <w:rFonts w:eastAsia="等线"/>
                <w:color w:val="000000"/>
                <w:szCs w:val="21"/>
              </w:rPr>
            </w:pPr>
          </w:p>
        </w:tc>
        <w:tc>
          <w:tcPr>
            <w:tcW w:w="1138" w:type="dxa"/>
            <w:vAlign w:val="center"/>
          </w:tcPr>
          <w:p w14:paraId="3E1C13AC" w14:textId="2C2621B1" w:rsidR="003F6C70" w:rsidRDefault="003F6C70" w:rsidP="003F6C70">
            <w:pPr>
              <w:jc w:val="center"/>
              <w:rPr>
                <w:rFonts w:eastAsia="等线"/>
                <w:color w:val="000000"/>
                <w:szCs w:val="21"/>
              </w:rPr>
            </w:pPr>
            <w:r>
              <w:t>0.7489</w:t>
            </w:r>
          </w:p>
        </w:tc>
        <w:tc>
          <w:tcPr>
            <w:tcW w:w="1699" w:type="dxa"/>
            <w:vAlign w:val="center"/>
          </w:tcPr>
          <w:p w14:paraId="562B71E5" w14:textId="3B5C8452" w:rsidR="003F6C70" w:rsidRDefault="003F6C70" w:rsidP="003F6C70">
            <w:pPr>
              <w:jc w:val="center"/>
              <w:rPr>
                <w:rFonts w:eastAsia="等线"/>
                <w:color w:val="000000"/>
                <w:szCs w:val="21"/>
              </w:rPr>
            </w:pPr>
            <w:r w:rsidRPr="002A2A9D">
              <w:rPr>
                <w:rFonts w:eastAsia="等线"/>
                <w:color w:val="000000"/>
                <w:szCs w:val="21"/>
              </w:rPr>
              <w:t>0.7255</w:t>
            </w:r>
            <w:r>
              <w:rPr>
                <w:rFonts w:eastAsia="等线" w:hint="eastAsia"/>
                <w:color w:val="000000"/>
                <w:szCs w:val="21"/>
              </w:rPr>
              <w:t>(</w:t>
            </w:r>
            <w:r>
              <w:rPr>
                <w:rFonts w:eastAsia="等线"/>
                <w:color w:val="000000"/>
                <w:szCs w:val="21"/>
              </w:rPr>
              <w:t>-3.12%)</w:t>
            </w:r>
          </w:p>
        </w:tc>
        <w:tc>
          <w:tcPr>
            <w:tcW w:w="2126" w:type="dxa"/>
            <w:vMerge/>
            <w:vAlign w:val="center"/>
          </w:tcPr>
          <w:p w14:paraId="5BBD31CF" w14:textId="77777777" w:rsidR="003F6C70" w:rsidRDefault="003F6C70" w:rsidP="003F6C70">
            <w:pPr>
              <w:jc w:val="center"/>
              <w:rPr>
                <w:rFonts w:eastAsia="等线"/>
                <w:color w:val="000000"/>
                <w:szCs w:val="21"/>
              </w:rPr>
            </w:pPr>
          </w:p>
        </w:tc>
      </w:tr>
      <w:tr w:rsidR="005E695D" w14:paraId="68DF04FE" w14:textId="77777777" w:rsidTr="00B554F5">
        <w:tblPrEx>
          <w:jc w:val="left"/>
        </w:tblPrEx>
        <w:trPr>
          <w:trHeight w:val="289"/>
        </w:trPr>
        <w:tc>
          <w:tcPr>
            <w:tcW w:w="1410" w:type="dxa"/>
            <w:vAlign w:val="center"/>
          </w:tcPr>
          <w:p w14:paraId="44E71E3B" w14:textId="78F1A636" w:rsidR="005E695D" w:rsidRDefault="005E695D" w:rsidP="005E695D">
            <w:pPr>
              <w:jc w:val="center"/>
            </w:pPr>
            <w:r>
              <w:t>NW#1-UE#2</w:t>
            </w:r>
          </w:p>
        </w:tc>
        <w:tc>
          <w:tcPr>
            <w:tcW w:w="1134" w:type="dxa"/>
            <w:vAlign w:val="center"/>
          </w:tcPr>
          <w:p w14:paraId="717F92ED" w14:textId="495848BE" w:rsidR="005E695D" w:rsidRDefault="005E695D" w:rsidP="005E695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44" w:type="dxa"/>
            <w:vMerge w:val="restart"/>
            <w:vAlign w:val="center"/>
          </w:tcPr>
          <w:p w14:paraId="0CAF36B3" w14:textId="77777777" w:rsidR="005E695D" w:rsidRDefault="005E695D" w:rsidP="005E695D">
            <w:pPr>
              <w:jc w:val="center"/>
              <w:rPr>
                <w:rFonts w:eastAsia="等线"/>
                <w:color w:val="000000"/>
                <w:szCs w:val="21"/>
              </w:rPr>
            </w:pPr>
            <w:r>
              <w:rPr>
                <w:rFonts w:eastAsia="等线" w:hint="eastAsia"/>
                <w:color w:val="000000"/>
                <w:szCs w:val="21"/>
              </w:rPr>
              <w:t>T</w:t>
            </w:r>
            <w:r>
              <w:rPr>
                <w:rFonts w:eastAsia="等线"/>
                <w:color w:val="000000"/>
                <w:szCs w:val="21"/>
              </w:rPr>
              <w:t>F6</w:t>
            </w:r>
          </w:p>
          <w:p w14:paraId="1F119576" w14:textId="77777777" w:rsidR="005E695D" w:rsidRDefault="005E695D" w:rsidP="005E695D">
            <w:pPr>
              <w:jc w:val="center"/>
              <w:rPr>
                <w:rFonts w:eastAsia="等线"/>
                <w:color w:val="000000"/>
                <w:szCs w:val="21"/>
              </w:rPr>
            </w:pPr>
            <w:r>
              <w:rPr>
                <w:rFonts w:eastAsia="等线" w:hint="eastAsia"/>
                <w:color w:val="000000"/>
                <w:szCs w:val="21"/>
              </w:rPr>
              <w:t>T</w:t>
            </w:r>
            <w:r>
              <w:rPr>
                <w:rFonts w:eastAsia="等线"/>
                <w:color w:val="000000"/>
                <w:szCs w:val="21"/>
              </w:rPr>
              <w:t>F5</w:t>
            </w:r>
          </w:p>
          <w:p w14:paraId="4634719A" w14:textId="009F9C60" w:rsidR="005E695D" w:rsidRDefault="005E695D" w:rsidP="005E695D">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1083" w:type="dxa"/>
            <w:vMerge w:val="restart"/>
            <w:vAlign w:val="center"/>
          </w:tcPr>
          <w:p w14:paraId="64F7032D" w14:textId="60DF93B4" w:rsidR="005E695D" w:rsidRDefault="005E695D" w:rsidP="005E695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138" w:type="dxa"/>
            <w:vAlign w:val="center"/>
          </w:tcPr>
          <w:p w14:paraId="7341B434" w14:textId="30A57BF0" w:rsidR="005E695D" w:rsidRDefault="005E695D" w:rsidP="005E695D">
            <w:pPr>
              <w:jc w:val="center"/>
            </w:pPr>
            <w:r>
              <w:rPr>
                <w:rFonts w:eastAsia="等线"/>
                <w:color w:val="000000"/>
                <w:szCs w:val="21"/>
              </w:rPr>
              <w:t>0.8093</w:t>
            </w:r>
          </w:p>
        </w:tc>
        <w:tc>
          <w:tcPr>
            <w:tcW w:w="1699" w:type="dxa"/>
            <w:vAlign w:val="center"/>
          </w:tcPr>
          <w:p w14:paraId="3AAB2D72" w14:textId="5E21D77D" w:rsidR="005E695D" w:rsidRDefault="005E695D" w:rsidP="005E695D">
            <w:pPr>
              <w:jc w:val="center"/>
              <w:rPr>
                <w:rFonts w:eastAsia="等线"/>
                <w:color w:val="000000"/>
                <w:szCs w:val="21"/>
              </w:rPr>
            </w:pPr>
            <w:r>
              <w:rPr>
                <w:rFonts w:eastAsia="等线"/>
                <w:color w:val="000000"/>
                <w:szCs w:val="21"/>
              </w:rPr>
              <w:t>0.777(-3.99%)</w:t>
            </w:r>
          </w:p>
        </w:tc>
        <w:tc>
          <w:tcPr>
            <w:tcW w:w="2126" w:type="dxa"/>
            <w:vMerge w:val="restart"/>
            <w:vAlign w:val="center"/>
          </w:tcPr>
          <w:p w14:paraId="53FB404F" w14:textId="1729986E" w:rsidR="005E695D" w:rsidRDefault="005E695D" w:rsidP="005E695D">
            <w:pPr>
              <w:jc w:val="center"/>
              <w:rPr>
                <w:rFonts w:eastAsia="等线"/>
                <w:color w:val="000000"/>
                <w:szCs w:val="21"/>
              </w:rPr>
            </w:pPr>
            <w:r>
              <w:t>UE2</w:t>
            </w:r>
            <w:r>
              <w:rPr>
                <w:rFonts w:hint="eastAsia"/>
                <w:lang w:eastAsia="zh-CN"/>
              </w:rPr>
              <w:t>:</w:t>
            </w:r>
            <w:r>
              <w:rPr>
                <w:lang w:eastAsia="zh-CN"/>
              </w:rPr>
              <w:t xml:space="preserve"> </w:t>
            </w:r>
            <w:r>
              <w:t>mixed dataset</w:t>
            </w:r>
            <w:r>
              <w:rPr>
                <w:rFonts w:hint="eastAsia"/>
                <w:lang w:eastAsia="zh-CN"/>
              </w:rPr>
              <w:t>,</w:t>
            </w:r>
            <w:r>
              <w:rPr>
                <w:lang w:eastAsia="zh-CN"/>
              </w:rPr>
              <w:t xml:space="preserve"> </w:t>
            </w:r>
            <w:r>
              <w:t>133k from NW#1</w:t>
            </w:r>
            <w:r>
              <w:rPr>
                <w:rFonts w:hint="eastAsia"/>
                <w:lang w:eastAsia="zh-CN"/>
              </w:rPr>
              <w:t>,</w:t>
            </w:r>
            <w:r>
              <w:rPr>
                <w:lang w:eastAsia="zh-CN"/>
              </w:rPr>
              <w:t xml:space="preserve"> </w:t>
            </w:r>
            <w:r>
              <w:t>133k from NW#2</w:t>
            </w:r>
            <w:r>
              <w:rPr>
                <w:rFonts w:hint="eastAsia"/>
                <w:lang w:eastAsia="zh-CN"/>
              </w:rPr>
              <w:t>,</w:t>
            </w:r>
            <w:r>
              <w:rPr>
                <w:lang w:eastAsia="zh-CN"/>
              </w:rPr>
              <w:t xml:space="preserve"> </w:t>
            </w:r>
            <w:r>
              <w:t>133k from NW#3</w:t>
            </w:r>
          </w:p>
        </w:tc>
      </w:tr>
      <w:tr w:rsidR="005E695D" w14:paraId="4E3F8A05" w14:textId="77777777" w:rsidTr="00B554F5">
        <w:tblPrEx>
          <w:jc w:val="left"/>
        </w:tblPrEx>
        <w:trPr>
          <w:trHeight w:val="283"/>
        </w:trPr>
        <w:tc>
          <w:tcPr>
            <w:tcW w:w="1410" w:type="dxa"/>
            <w:vAlign w:val="center"/>
          </w:tcPr>
          <w:p w14:paraId="4ECF6C80" w14:textId="754A7E47" w:rsidR="005E695D" w:rsidRDefault="005E695D" w:rsidP="005E695D">
            <w:pPr>
              <w:jc w:val="center"/>
            </w:pPr>
            <w:r>
              <w:t>NW#2-UE#2</w:t>
            </w:r>
          </w:p>
        </w:tc>
        <w:tc>
          <w:tcPr>
            <w:tcW w:w="1134" w:type="dxa"/>
            <w:vAlign w:val="center"/>
          </w:tcPr>
          <w:p w14:paraId="06823761" w14:textId="77777777" w:rsidR="005E695D" w:rsidRDefault="005E695D" w:rsidP="005E695D">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44" w:type="dxa"/>
            <w:vMerge/>
            <w:vAlign w:val="center"/>
          </w:tcPr>
          <w:p w14:paraId="4C9345A6" w14:textId="77777777" w:rsidR="005E695D" w:rsidRDefault="005E695D" w:rsidP="005E695D">
            <w:pPr>
              <w:jc w:val="center"/>
              <w:rPr>
                <w:rFonts w:eastAsia="等线"/>
                <w:color w:val="000000"/>
                <w:szCs w:val="21"/>
              </w:rPr>
            </w:pPr>
          </w:p>
        </w:tc>
        <w:tc>
          <w:tcPr>
            <w:tcW w:w="1083" w:type="dxa"/>
            <w:vMerge/>
            <w:vAlign w:val="center"/>
          </w:tcPr>
          <w:p w14:paraId="48E3E119" w14:textId="77777777" w:rsidR="005E695D" w:rsidRDefault="005E695D" w:rsidP="005E695D">
            <w:pPr>
              <w:jc w:val="center"/>
              <w:rPr>
                <w:rFonts w:eastAsia="等线"/>
                <w:color w:val="000000"/>
                <w:szCs w:val="21"/>
              </w:rPr>
            </w:pPr>
          </w:p>
        </w:tc>
        <w:tc>
          <w:tcPr>
            <w:tcW w:w="1138" w:type="dxa"/>
            <w:vAlign w:val="center"/>
          </w:tcPr>
          <w:p w14:paraId="693F5638" w14:textId="3D8B2E84" w:rsidR="005E695D" w:rsidRDefault="005E695D" w:rsidP="005E695D">
            <w:pPr>
              <w:jc w:val="center"/>
            </w:pPr>
            <w:r>
              <w:rPr>
                <w:rFonts w:eastAsia="等线"/>
                <w:color w:val="000000"/>
                <w:szCs w:val="21"/>
              </w:rPr>
              <w:t>0.8085</w:t>
            </w:r>
          </w:p>
        </w:tc>
        <w:tc>
          <w:tcPr>
            <w:tcW w:w="1699" w:type="dxa"/>
            <w:vAlign w:val="center"/>
          </w:tcPr>
          <w:p w14:paraId="3DDB8FE4" w14:textId="346AC9EF" w:rsidR="005E695D" w:rsidRDefault="005E695D" w:rsidP="005E695D">
            <w:pPr>
              <w:jc w:val="center"/>
              <w:rPr>
                <w:rFonts w:eastAsia="等线"/>
                <w:color w:val="000000"/>
                <w:szCs w:val="21"/>
              </w:rPr>
            </w:pPr>
            <w:r>
              <w:rPr>
                <w:rFonts w:eastAsia="等线"/>
                <w:color w:val="000000"/>
                <w:szCs w:val="21"/>
              </w:rPr>
              <w:t>0.7756</w:t>
            </w:r>
            <w:r>
              <w:rPr>
                <w:rFonts w:eastAsia="等线" w:hint="eastAsia"/>
                <w:color w:val="000000"/>
                <w:szCs w:val="21"/>
              </w:rPr>
              <w:t>(</w:t>
            </w:r>
            <w:r>
              <w:rPr>
                <w:rFonts w:eastAsia="等线"/>
                <w:color w:val="000000"/>
                <w:szCs w:val="21"/>
              </w:rPr>
              <w:t>-4.07%)</w:t>
            </w:r>
          </w:p>
        </w:tc>
        <w:tc>
          <w:tcPr>
            <w:tcW w:w="2126" w:type="dxa"/>
            <w:vMerge/>
            <w:vAlign w:val="center"/>
          </w:tcPr>
          <w:p w14:paraId="2B2BE6BC" w14:textId="77777777" w:rsidR="005E695D" w:rsidRDefault="005E695D" w:rsidP="005E695D">
            <w:pPr>
              <w:jc w:val="center"/>
              <w:rPr>
                <w:rFonts w:eastAsia="等线"/>
                <w:color w:val="000000"/>
                <w:szCs w:val="21"/>
              </w:rPr>
            </w:pPr>
          </w:p>
        </w:tc>
      </w:tr>
      <w:tr w:rsidR="005E695D" w14:paraId="2C45376F" w14:textId="77777777" w:rsidTr="00B554F5">
        <w:tblPrEx>
          <w:jc w:val="left"/>
        </w:tblPrEx>
        <w:trPr>
          <w:trHeight w:val="283"/>
        </w:trPr>
        <w:tc>
          <w:tcPr>
            <w:tcW w:w="1410" w:type="dxa"/>
            <w:vAlign w:val="center"/>
          </w:tcPr>
          <w:p w14:paraId="769EC5D8" w14:textId="2A0DA147" w:rsidR="005E695D" w:rsidRDefault="005E695D" w:rsidP="005E695D">
            <w:pPr>
              <w:jc w:val="center"/>
            </w:pPr>
            <w:r>
              <w:t>NW#3-UE#2</w:t>
            </w:r>
          </w:p>
        </w:tc>
        <w:tc>
          <w:tcPr>
            <w:tcW w:w="1134" w:type="dxa"/>
            <w:vAlign w:val="center"/>
          </w:tcPr>
          <w:p w14:paraId="4418DC1D" w14:textId="77777777" w:rsidR="005E695D" w:rsidRDefault="005E695D" w:rsidP="005E695D">
            <w:pPr>
              <w:jc w:val="center"/>
              <w:rPr>
                <w:rFonts w:eastAsia="等线"/>
                <w:color w:val="000000"/>
                <w:szCs w:val="21"/>
              </w:rPr>
            </w:pPr>
            <w:r>
              <w:rPr>
                <w:rFonts w:eastAsia="等线"/>
                <w:color w:val="000000"/>
                <w:szCs w:val="21"/>
              </w:rPr>
              <w:t>CNN</w:t>
            </w:r>
          </w:p>
        </w:tc>
        <w:tc>
          <w:tcPr>
            <w:tcW w:w="1044" w:type="dxa"/>
            <w:vMerge/>
            <w:vAlign w:val="center"/>
          </w:tcPr>
          <w:p w14:paraId="08C12D10" w14:textId="77777777" w:rsidR="005E695D" w:rsidRDefault="005E695D" w:rsidP="005E695D">
            <w:pPr>
              <w:jc w:val="center"/>
              <w:rPr>
                <w:rFonts w:eastAsia="等线"/>
                <w:color w:val="000000"/>
                <w:szCs w:val="21"/>
              </w:rPr>
            </w:pPr>
          </w:p>
        </w:tc>
        <w:tc>
          <w:tcPr>
            <w:tcW w:w="1083" w:type="dxa"/>
            <w:vMerge/>
            <w:vAlign w:val="center"/>
          </w:tcPr>
          <w:p w14:paraId="75EA8132" w14:textId="77777777" w:rsidR="005E695D" w:rsidRDefault="005E695D" w:rsidP="005E695D">
            <w:pPr>
              <w:jc w:val="center"/>
              <w:rPr>
                <w:rFonts w:eastAsia="等线"/>
                <w:color w:val="000000"/>
                <w:szCs w:val="21"/>
              </w:rPr>
            </w:pPr>
          </w:p>
        </w:tc>
        <w:tc>
          <w:tcPr>
            <w:tcW w:w="1138" w:type="dxa"/>
            <w:vAlign w:val="center"/>
          </w:tcPr>
          <w:p w14:paraId="406B58D2" w14:textId="2D90CC74" w:rsidR="005E695D" w:rsidRDefault="005E695D" w:rsidP="005E695D">
            <w:pPr>
              <w:jc w:val="center"/>
              <w:rPr>
                <w:rFonts w:eastAsia="等线"/>
                <w:color w:val="000000"/>
                <w:szCs w:val="21"/>
              </w:rPr>
            </w:pPr>
            <w:r>
              <w:t>0.7467</w:t>
            </w:r>
          </w:p>
        </w:tc>
        <w:tc>
          <w:tcPr>
            <w:tcW w:w="1699" w:type="dxa"/>
            <w:vAlign w:val="center"/>
          </w:tcPr>
          <w:p w14:paraId="713B3B4A" w14:textId="4EF8FCEE" w:rsidR="005E695D" w:rsidRDefault="005E695D" w:rsidP="005E695D">
            <w:pPr>
              <w:jc w:val="center"/>
              <w:rPr>
                <w:rFonts w:eastAsia="等线"/>
                <w:color w:val="000000"/>
                <w:szCs w:val="21"/>
              </w:rPr>
            </w:pPr>
            <w:r>
              <w:rPr>
                <w:rFonts w:eastAsia="等线"/>
                <w:color w:val="000000"/>
                <w:szCs w:val="21"/>
              </w:rPr>
              <w:t>0.7229(-3.19%)</w:t>
            </w:r>
          </w:p>
        </w:tc>
        <w:tc>
          <w:tcPr>
            <w:tcW w:w="2126" w:type="dxa"/>
            <w:vMerge/>
            <w:vAlign w:val="center"/>
          </w:tcPr>
          <w:p w14:paraId="085E7F45" w14:textId="77777777" w:rsidR="005E695D" w:rsidRDefault="005E695D" w:rsidP="005E695D">
            <w:pPr>
              <w:jc w:val="center"/>
              <w:rPr>
                <w:rFonts w:eastAsia="等线"/>
                <w:color w:val="000000"/>
                <w:szCs w:val="21"/>
              </w:rPr>
            </w:pPr>
          </w:p>
        </w:tc>
      </w:tr>
      <w:tr w:rsidR="00007678" w14:paraId="28399BAB" w14:textId="77777777" w:rsidTr="00B554F5">
        <w:tblPrEx>
          <w:jc w:val="left"/>
        </w:tblPrEx>
        <w:trPr>
          <w:trHeight w:val="289"/>
        </w:trPr>
        <w:tc>
          <w:tcPr>
            <w:tcW w:w="1410" w:type="dxa"/>
            <w:vAlign w:val="center"/>
          </w:tcPr>
          <w:p w14:paraId="766C6E18" w14:textId="7C3B8C99" w:rsidR="00007678" w:rsidRDefault="00007678" w:rsidP="00007678">
            <w:pPr>
              <w:jc w:val="center"/>
            </w:pPr>
            <w:r>
              <w:t>NW#1-UE#3</w:t>
            </w:r>
          </w:p>
        </w:tc>
        <w:tc>
          <w:tcPr>
            <w:tcW w:w="1134" w:type="dxa"/>
            <w:vAlign w:val="center"/>
          </w:tcPr>
          <w:p w14:paraId="38C88794" w14:textId="4251EC74" w:rsidR="00007678" w:rsidRDefault="00007678" w:rsidP="00007678">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1044" w:type="dxa"/>
            <w:vMerge w:val="restart"/>
            <w:vAlign w:val="center"/>
          </w:tcPr>
          <w:p w14:paraId="21A5DE61" w14:textId="77777777" w:rsidR="00007678" w:rsidRDefault="00007678" w:rsidP="00007678">
            <w:pPr>
              <w:jc w:val="center"/>
              <w:rPr>
                <w:rFonts w:eastAsia="等线"/>
                <w:color w:val="000000"/>
                <w:szCs w:val="21"/>
              </w:rPr>
            </w:pPr>
            <w:r>
              <w:rPr>
                <w:rFonts w:eastAsia="等线" w:hint="eastAsia"/>
                <w:color w:val="000000"/>
                <w:szCs w:val="21"/>
              </w:rPr>
              <w:t>T</w:t>
            </w:r>
            <w:r>
              <w:rPr>
                <w:rFonts w:eastAsia="等线"/>
                <w:color w:val="000000"/>
                <w:szCs w:val="21"/>
              </w:rPr>
              <w:t>F6</w:t>
            </w:r>
          </w:p>
          <w:p w14:paraId="6D0F594B" w14:textId="77777777" w:rsidR="00007678" w:rsidRDefault="00007678" w:rsidP="00007678">
            <w:pPr>
              <w:jc w:val="center"/>
              <w:rPr>
                <w:rFonts w:eastAsia="等线"/>
                <w:color w:val="000000"/>
                <w:szCs w:val="21"/>
              </w:rPr>
            </w:pPr>
            <w:r>
              <w:rPr>
                <w:rFonts w:eastAsia="等线" w:hint="eastAsia"/>
                <w:color w:val="000000"/>
                <w:szCs w:val="21"/>
              </w:rPr>
              <w:t>T</w:t>
            </w:r>
            <w:r>
              <w:rPr>
                <w:rFonts w:eastAsia="等线"/>
                <w:color w:val="000000"/>
                <w:szCs w:val="21"/>
              </w:rPr>
              <w:t>F5</w:t>
            </w:r>
          </w:p>
          <w:p w14:paraId="00061229" w14:textId="00E1851E" w:rsidR="00007678" w:rsidRDefault="00007678" w:rsidP="00007678">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1083" w:type="dxa"/>
            <w:vMerge w:val="restart"/>
            <w:vAlign w:val="center"/>
          </w:tcPr>
          <w:p w14:paraId="03F356C3" w14:textId="2AD108B9" w:rsidR="00007678" w:rsidRDefault="00007678" w:rsidP="00007678">
            <w:pPr>
              <w:jc w:val="center"/>
              <w:rPr>
                <w:rFonts w:eastAsia="等线"/>
                <w:color w:val="000000"/>
                <w:szCs w:val="21"/>
              </w:rPr>
            </w:pPr>
            <w:r>
              <w:rPr>
                <w:rFonts w:eastAsia="等线" w:hint="eastAsia"/>
                <w:color w:val="000000"/>
                <w:szCs w:val="21"/>
              </w:rPr>
              <w:t>C</w:t>
            </w:r>
            <w:r>
              <w:rPr>
                <w:rFonts w:eastAsia="等线"/>
                <w:color w:val="000000"/>
                <w:szCs w:val="21"/>
              </w:rPr>
              <w:t>NN</w:t>
            </w:r>
          </w:p>
        </w:tc>
        <w:tc>
          <w:tcPr>
            <w:tcW w:w="1138" w:type="dxa"/>
            <w:vAlign w:val="center"/>
          </w:tcPr>
          <w:p w14:paraId="29541C3B" w14:textId="62D70462" w:rsidR="00007678" w:rsidRDefault="00007678" w:rsidP="00007678">
            <w:pPr>
              <w:jc w:val="center"/>
            </w:pPr>
            <w:r>
              <w:rPr>
                <w:rFonts w:eastAsia="等线"/>
                <w:color w:val="000000"/>
                <w:szCs w:val="21"/>
              </w:rPr>
              <w:t>0.7421</w:t>
            </w:r>
          </w:p>
        </w:tc>
        <w:tc>
          <w:tcPr>
            <w:tcW w:w="1699" w:type="dxa"/>
            <w:vAlign w:val="center"/>
          </w:tcPr>
          <w:p w14:paraId="1ACBDD12" w14:textId="5F06EC0D" w:rsidR="00007678" w:rsidRDefault="00007678" w:rsidP="00007678">
            <w:pPr>
              <w:jc w:val="center"/>
              <w:rPr>
                <w:rFonts w:eastAsia="等线"/>
                <w:color w:val="000000"/>
                <w:szCs w:val="21"/>
              </w:rPr>
            </w:pPr>
            <w:r>
              <w:rPr>
                <w:rFonts w:eastAsia="等线"/>
                <w:color w:val="000000"/>
                <w:szCs w:val="21"/>
              </w:rPr>
              <w:t>0.723(-2.57%)</w:t>
            </w:r>
          </w:p>
        </w:tc>
        <w:tc>
          <w:tcPr>
            <w:tcW w:w="2126" w:type="dxa"/>
            <w:vMerge w:val="restart"/>
            <w:vAlign w:val="center"/>
          </w:tcPr>
          <w:p w14:paraId="19ECB071" w14:textId="3A89F996" w:rsidR="00007678" w:rsidRDefault="00007678" w:rsidP="00007678">
            <w:pPr>
              <w:jc w:val="center"/>
              <w:rPr>
                <w:rFonts w:eastAsia="等线"/>
                <w:color w:val="000000"/>
                <w:szCs w:val="21"/>
              </w:rPr>
            </w:pPr>
            <w:r>
              <w:t>UE#3</w:t>
            </w:r>
            <w:r>
              <w:rPr>
                <w:rFonts w:hint="eastAsia"/>
                <w:lang w:eastAsia="zh-CN"/>
              </w:rPr>
              <w:t>:</w:t>
            </w:r>
            <w:r>
              <w:rPr>
                <w:lang w:eastAsia="zh-CN"/>
              </w:rPr>
              <w:t xml:space="preserve"> </w:t>
            </w:r>
            <w:r>
              <w:t>mixed dataset</w:t>
            </w:r>
            <w:r>
              <w:rPr>
                <w:rFonts w:hint="eastAsia"/>
                <w:lang w:eastAsia="zh-CN"/>
              </w:rPr>
              <w:t>,</w:t>
            </w:r>
            <w:r>
              <w:rPr>
                <w:lang w:eastAsia="zh-CN"/>
              </w:rPr>
              <w:t xml:space="preserve"> </w:t>
            </w:r>
            <w:r>
              <w:t>133k from NW#1</w:t>
            </w:r>
            <w:r>
              <w:rPr>
                <w:rFonts w:hint="eastAsia"/>
                <w:lang w:eastAsia="zh-CN"/>
              </w:rPr>
              <w:t>,</w:t>
            </w:r>
            <w:r>
              <w:rPr>
                <w:lang w:eastAsia="zh-CN"/>
              </w:rPr>
              <w:t xml:space="preserve"> </w:t>
            </w:r>
            <w:r>
              <w:t>133k from NW#2</w:t>
            </w:r>
            <w:r>
              <w:rPr>
                <w:rFonts w:hint="eastAsia"/>
                <w:lang w:eastAsia="zh-CN"/>
              </w:rPr>
              <w:t>,</w:t>
            </w:r>
            <w:r>
              <w:rPr>
                <w:lang w:eastAsia="zh-CN"/>
              </w:rPr>
              <w:t xml:space="preserve"> </w:t>
            </w:r>
            <w:r>
              <w:t>133k from NW#3</w:t>
            </w:r>
          </w:p>
        </w:tc>
      </w:tr>
      <w:tr w:rsidR="00007678" w14:paraId="41580566" w14:textId="77777777" w:rsidTr="00B554F5">
        <w:tblPrEx>
          <w:jc w:val="left"/>
        </w:tblPrEx>
        <w:trPr>
          <w:trHeight w:val="283"/>
        </w:trPr>
        <w:tc>
          <w:tcPr>
            <w:tcW w:w="1410" w:type="dxa"/>
            <w:vAlign w:val="center"/>
          </w:tcPr>
          <w:p w14:paraId="4515C6F0" w14:textId="6E02D328" w:rsidR="00007678" w:rsidRDefault="00007678" w:rsidP="00007678">
            <w:pPr>
              <w:jc w:val="center"/>
            </w:pPr>
            <w:r>
              <w:t>NW#2-UE#3</w:t>
            </w:r>
          </w:p>
        </w:tc>
        <w:tc>
          <w:tcPr>
            <w:tcW w:w="1134" w:type="dxa"/>
            <w:vAlign w:val="center"/>
          </w:tcPr>
          <w:p w14:paraId="6F7DBA87" w14:textId="77777777" w:rsidR="00007678" w:rsidRDefault="00007678" w:rsidP="00007678">
            <w:pPr>
              <w:jc w:val="center"/>
              <w:rPr>
                <w:rFonts w:eastAsia="等线"/>
                <w:color w:val="000000"/>
                <w:szCs w:val="21"/>
              </w:rPr>
            </w:pPr>
            <w:r>
              <w:rPr>
                <w:rFonts w:eastAsia="等线" w:hint="eastAsia"/>
                <w:color w:val="000000"/>
                <w:szCs w:val="21"/>
              </w:rPr>
              <w:t>T</w:t>
            </w:r>
            <w:r>
              <w:rPr>
                <w:rFonts w:eastAsia="等线"/>
                <w:color w:val="000000"/>
                <w:szCs w:val="21"/>
              </w:rPr>
              <w:t>F5</w:t>
            </w:r>
          </w:p>
        </w:tc>
        <w:tc>
          <w:tcPr>
            <w:tcW w:w="1044" w:type="dxa"/>
            <w:vMerge/>
            <w:vAlign w:val="center"/>
          </w:tcPr>
          <w:p w14:paraId="4569C8F9" w14:textId="77777777" w:rsidR="00007678" w:rsidRDefault="00007678" w:rsidP="00007678">
            <w:pPr>
              <w:jc w:val="center"/>
              <w:rPr>
                <w:rFonts w:eastAsia="等线"/>
                <w:color w:val="000000"/>
                <w:szCs w:val="21"/>
              </w:rPr>
            </w:pPr>
          </w:p>
        </w:tc>
        <w:tc>
          <w:tcPr>
            <w:tcW w:w="1083" w:type="dxa"/>
            <w:vMerge/>
            <w:vAlign w:val="center"/>
          </w:tcPr>
          <w:p w14:paraId="064FE315" w14:textId="77777777" w:rsidR="00007678" w:rsidRDefault="00007678" w:rsidP="00007678">
            <w:pPr>
              <w:jc w:val="center"/>
              <w:rPr>
                <w:rFonts w:eastAsia="等线"/>
                <w:color w:val="000000"/>
                <w:szCs w:val="21"/>
              </w:rPr>
            </w:pPr>
          </w:p>
        </w:tc>
        <w:tc>
          <w:tcPr>
            <w:tcW w:w="1138" w:type="dxa"/>
            <w:vAlign w:val="center"/>
          </w:tcPr>
          <w:p w14:paraId="41C76250" w14:textId="0204123A" w:rsidR="00007678" w:rsidRDefault="00007678" w:rsidP="00007678">
            <w:pPr>
              <w:jc w:val="center"/>
            </w:pPr>
            <w:r>
              <w:rPr>
                <w:rFonts w:eastAsia="等线"/>
                <w:color w:val="000000"/>
                <w:szCs w:val="21"/>
              </w:rPr>
              <w:t>0.7408</w:t>
            </w:r>
          </w:p>
        </w:tc>
        <w:tc>
          <w:tcPr>
            <w:tcW w:w="1699" w:type="dxa"/>
            <w:vAlign w:val="center"/>
          </w:tcPr>
          <w:p w14:paraId="19136E0F" w14:textId="2407595A" w:rsidR="00007678" w:rsidRDefault="00007678" w:rsidP="00007678">
            <w:pPr>
              <w:jc w:val="center"/>
              <w:rPr>
                <w:rFonts w:eastAsia="等线"/>
                <w:color w:val="000000"/>
                <w:szCs w:val="21"/>
              </w:rPr>
            </w:pPr>
            <w:r>
              <w:rPr>
                <w:rFonts w:eastAsia="等线"/>
                <w:color w:val="000000"/>
                <w:szCs w:val="21"/>
              </w:rPr>
              <w:t>0.7208(-2.7%)</w:t>
            </w:r>
          </w:p>
        </w:tc>
        <w:tc>
          <w:tcPr>
            <w:tcW w:w="2126" w:type="dxa"/>
            <w:vMerge/>
            <w:vAlign w:val="center"/>
          </w:tcPr>
          <w:p w14:paraId="1971E482" w14:textId="77777777" w:rsidR="00007678" w:rsidRDefault="00007678" w:rsidP="00007678">
            <w:pPr>
              <w:jc w:val="center"/>
              <w:rPr>
                <w:rFonts w:eastAsia="等线"/>
                <w:color w:val="000000"/>
                <w:szCs w:val="21"/>
              </w:rPr>
            </w:pPr>
          </w:p>
        </w:tc>
      </w:tr>
      <w:tr w:rsidR="00007678" w14:paraId="585FF073" w14:textId="77777777" w:rsidTr="00B554F5">
        <w:tblPrEx>
          <w:jc w:val="left"/>
        </w:tblPrEx>
        <w:trPr>
          <w:trHeight w:val="283"/>
        </w:trPr>
        <w:tc>
          <w:tcPr>
            <w:tcW w:w="1410" w:type="dxa"/>
            <w:vAlign w:val="center"/>
          </w:tcPr>
          <w:p w14:paraId="68D40068" w14:textId="79B6FB06" w:rsidR="00007678" w:rsidRDefault="00007678" w:rsidP="00007678">
            <w:pPr>
              <w:jc w:val="center"/>
            </w:pPr>
            <w:r>
              <w:t>NW#3-UE#3</w:t>
            </w:r>
          </w:p>
        </w:tc>
        <w:tc>
          <w:tcPr>
            <w:tcW w:w="1134" w:type="dxa"/>
            <w:vAlign w:val="center"/>
          </w:tcPr>
          <w:p w14:paraId="28207445" w14:textId="77777777" w:rsidR="00007678" w:rsidRDefault="00007678" w:rsidP="00007678">
            <w:pPr>
              <w:jc w:val="center"/>
              <w:rPr>
                <w:rFonts w:eastAsia="等线"/>
                <w:color w:val="000000"/>
                <w:szCs w:val="21"/>
              </w:rPr>
            </w:pPr>
            <w:r>
              <w:rPr>
                <w:rFonts w:eastAsia="等线"/>
                <w:color w:val="000000"/>
                <w:szCs w:val="21"/>
              </w:rPr>
              <w:t>CNN</w:t>
            </w:r>
          </w:p>
        </w:tc>
        <w:tc>
          <w:tcPr>
            <w:tcW w:w="1044" w:type="dxa"/>
            <w:vMerge/>
            <w:vAlign w:val="center"/>
          </w:tcPr>
          <w:p w14:paraId="0019306B" w14:textId="77777777" w:rsidR="00007678" w:rsidRDefault="00007678" w:rsidP="00007678">
            <w:pPr>
              <w:jc w:val="center"/>
              <w:rPr>
                <w:rFonts w:eastAsia="等线"/>
                <w:color w:val="000000"/>
                <w:szCs w:val="21"/>
              </w:rPr>
            </w:pPr>
          </w:p>
        </w:tc>
        <w:tc>
          <w:tcPr>
            <w:tcW w:w="1083" w:type="dxa"/>
            <w:vMerge/>
            <w:vAlign w:val="center"/>
          </w:tcPr>
          <w:p w14:paraId="616338EF" w14:textId="77777777" w:rsidR="00007678" w:rsidRDefault="00007678" w:rsidP="00007678">
            <w:pPr>
              <w:jc w:val="center"/>
              <w:rPr>
                <w:rFonts w:eastAsia="等线"/>
                <w:color w:val="000000"/>
                <w:szCs w:val="21"/>
              </w:rPr>
            </w:pPr>
          </w:p>
        </w:tc>
        <w:tc>
          <w:tcPr>
            <w:tcW w:w="1138" w:type="dxa"/>
            <w:vAlign w:val="center"/>
          </w:tcPr>
          <w:p w14:paraId="368C0E48" w14:textId="65E9AF80" w:rsidR="00007678" w:rsidRDefault="00007678" w:rsidP="00007678">
            <w:pPr>
              <w:jc w:val="center"/>
              <w:rPr>
                <w:rFonts w:eastAsia="等线"/>
                <w:color w:val="000000"/>
                <w:szCs w:val="21"/>
              </w:rPr>
            </w:pPr>
            <w:r>
              <w:t>0.7135</w:t>
            </w:r>
          </w:p>
        </w:tc>
        <w:tc>
          <w:tcPr>
            <w:tcW w:w="1699" w:type="dxa"/>
            <w:vAlign w:val="center"/>
          </w:tcPr>
          <w:p w14:paraId="360C9F06" w14:textId="53778051" w:rsidR="00007678" w:rsidRDefault="00007678" w:rsidP="00007678">
            <w:pPr>
              <w:jc w:val="center"/>
              <w:rPr>
                <w:rFonts w:eastAsia="等线"/>
                <w:color w:val="000000"/>
                <w:szCs w:val="21"/>
              </w:rPr>
            </w:pPr>
            <w:r>
              <w:rPr>
                <w:rFonts w:eastAsia="等线"/>
                <w:color w:val="000000"/>
                <w:szCs w:val="21"/>
              </w:rPr>
              <w:t>0.7038(-1.36%)</w:t>
            </w:r>
          </w:p>
        </w:tc>
        <w:tc>
          <w:tcPr>
            <w:tcW w:w="2126" w:type="dxa"/>
            <w:vMerge/>
            <w:vAlign w:val="center"/>
          </w:tcPr>
          <w:p w14:paraId="1D3D6BDE" w14:textId="77777777" w:rsidR="00007678" w:rsidRDefault="00007678" w:rsidP="00007678">
            <w:pPr>
              <w:jc w:val="center"/>
              <w:rPr>
                <w:rFonts w:eastAsia="等线"/>
                <w:color w:val="000000"/>
                <w:szCs w:val="21"/>
              </w:rPr>
            </w:pPr>
          </w:p>
        </w:tc>
      </w:tr>
    </w:tbl>
    <w:p w14:paraId="4CA2CC54" w14:textId="77777777" w:rsidR="00C51B50" w:rsidRDefault="00C51B50" w:rsidP="007141A9">
      <w:pPr>
        <w:jc w:val="both"/>
        <w:rPr>
          <w:b/>
          <w:lang w:val="en-US" w:eastAsia="zh-CN"/>
        </w:rPr>
      </w:pPr>
    </w:p>
    <w:p w14:paraId="26134E70" w14:textId="17133BB9" w:rsidR="00433777" w:rsidRDefault="0068622B" w:rsidP="005A323B">
      <w:pPr>
        <w:jc w:val="both"/>
        <w:rPr>
          <w:b/>
          <w:lang w:eastAsia="zh-CN"/>
        </w:rPr>
      </w:pPr>
      <w:r>
        <w:rPr>
          <w:b/>
          <w:lang w:val="en-US" w:eastAsia="zh-CN"/>
        </w:rPr>
        <w:t>Observation</w:t>
      </w:r>
      <w:r w:rsidR="00953EF1">
        <w:rPr>
          <w:b/>
          <w:lang w:val="en-US" w:eastAsia="zh-CN"/>
        </w:rPr>
        <w:t xml:space="preserve"> </w:t>
      </w:r>
      <w:r w:rsidR="00F02CAF">
        <w:rPr>
          <w:b/>
          <w:lang w:val="en-US" w:eastAsia="zh-CN"/>
        </w:rPr>
        <w:t>11</w:t>
      </w:r>
      <w:r w:rsidR="00E30BBE" w:rsidRPr="00F977D3">
        <w:rPr>
          <w:b/>
          <w:lang w:val="en-US" w:eastAsia="zh-CN"/>
        </w:rPr>
        <w:t>:</w:t>
      </w:r>
      <w:r w:rsidR="00604995" w:rsidRPr="00A83FDA">
        <w:rPr>
          <w:b/>
          <w:lang w:eastAsia="zh-CN"/>
        </w:rPr>
        <w:t xml:space="preserve"> The performance loss is in range of </w:t>
      </w:r>
      <w:r w:rsidR="00604995">
        <w:rPr>
          <w:b/>
          <w:lang w:eastAsia="zh-CN"/>
        </w:rPr>
        <w:t xml:space="preserve">1.36%~4.07% </w:t>
      </w:r>
      <w:r w:rsidR="00604995" w:rsidRPr="002A5D64">
        <w:rPr>
          <w:b/>
          <w:lang w:eastAsia="zh-CN"/>
        </w:rPr>
        <w:t xml:space="preserve">of Type 3 training between one </w:t>
      </w:r>
      <w:r w:rsidR="00604995">
        <w:rPr>
          <w:b/>
          <w:lang w:eastAsia="zh-CN"/>
        </w:rPr>
        <w:t>UE</w:t>
      </w:r>
      <w:r w:rsidR="00604995" w:rsidRPr="002A5D64">
        <w:rPr>
          <w:b/>
          <w:lang w:eastAsia="zh-CN"/>
        </w:rPr>
        <w:t xml:space="preserve"> part model and </w:t>
      </w:r>
      <w:r w:rsidR="00604995">
        <w:rPr>
          <w:b/>
          <w:lang w:eastAsia="zh-CN"/>
        </w:rPr>
        <w:t>N</w:t>
      </w:r>
      <w:r w:rsidR="00604995" w:rsidRPr="002A5D64">
        <w:rPr>
          <w:b/>
          <w:lang w:eastAsia="zh-CN"/>
        </w:rPr>
        <w:t xml:space="preserve">&gt;1 separate </w:t>
      </w:r>
      <w:r w:rsidR="00604995">
        <w:rPr>
          <w:b/>
          <w:lang w:eastAsia="zh-CN"/>
        </w:rPr>
        <w:t>NW</w:t>
      </w:r>
      <w:r w:rsidR="00604995" w:rsidRPr="002A5D64">
        <w:rPr>
          <w:b/>
          <w:lang w:eastAsia="zh-CN"/>
        </w:rPr>
        <w:t xml:space="preserve"> part models</w:t>
      </w:r>
      <w:r w:rsidR="00604995">
        <w:rPr>
          <w:b/>
          <w:lang w:eastAsia="zh-CN"/>
        </w:rPr>
        <w:t>.</w:t>
      </w:r>
    </w:p>
    <w:p w14:paraId="4673EA36" w14:textId="35047887" w:rsidR="00AD6899" w:rsidRPr="00AD6899" w:rsidRDefault="00F02CAF" w:rsidP="005A323B">
      <w:pPr>
        <w:jc w:val="both"/>
        <w:rPr>
          <w:b/>
          <w:lang w:eastAsia="zh-CN"/>
        </w:rPr>
      </w:pPr>
      <w:r>
        <w:rPr>
          <w:b/>
          <w:lang w:eastAsia="zh-CN"/>
        </w:rPr>
        <w:t>Observation 12</w:t>
      </w:r>
      <w:r w:rsidR="00AD6899">
        <w:rPr>
          <w:b/>
          <w:lang w:eastAsia="zh-CN"/>
        </w:rPr>
        <w:t xml:space="preserve">: </w:t>
      </w:r>
      <w:r w:rsidR="00AD6899" w:rsidRPr="00AD6899">
        <w:rPr>
          <w:b/>
          <w:lang w:eastAsia="zh-CN"/>
        </w:rPr>
        <w:t>In general, the performance loss</w:t>
      </w:r>
      <w:r w:rsidR="00AD6899">
        <w:rPr>
          <w:b/>
          <w:lang w:eastAsia="zh-CN"/>
        </w:rPr>
        <w:t xml:space="preserve"> of </w:t>
      </w:r>
      <w:r w:rsidR="00AD6899" w:rsidRPr="002A5D64">
        <w:rPr>
          <w:b/>
          <w:lang w:eastAsia="zh-CN"/>
        </w:rPr>
        <w:t xml:space="preserve">Type 3 training between one </w:t>
      </w:r>
      <w:r w:rsidR="00AD6899">
        <w:rPr>
          <w:b/>
          <w:lang w:eastAsia="zh-CN"/>
        </w:rPr>
        <w:t>UE</w:t>
      </w:r>
      <w:r w:rsidR="00AD6899" w:rsidRPr="002A5D64">
        <w:rPr>
          <w:b/>
          <w:lang w:eastAsia="zh-CN"/>
        </w:rPr>
        <w:t xml:space="preserve"> part model and </w:t>
      </w:r>
      <w:r w:rsidR="00AD6899">
        <w:rPr>
          <w:b/>
          <w:lang w:eastAsia="zh-CN"/>
        </w:rPr>
        <w:t>N</w:t>
      </w:r>
      <w:r w:rsidR="00AD6899" w:rsidRPr="002A5D64">
        <w:rPr>
          <w:b/>
          <w:lang w:eastAsia="zh-CN"/>
        </w:rPr>
        <w:t xml:space="preserve">&gt;1 separate </w:t>
      </w:r>
      <w:r w:rsidR="00AD6899">
        <w:rPr>
          <w:b/>
          <w:lang w:eastAsia="zh-CN"/>
        </w:rPr>
        <w:t>NW</w:t>
      </w:r>
      <w:r w:rsidR="00AD6899" w:rsidRPr="002A5D64">
        <w:rPr>
          <w:b/>
          <w:lang w:eastAsia="zh-CN"/>
        </w:rPr>
        <w:t xml:space="preserve"> part models</w:t>
      </w:r>
      <w:r w:rsidR="00AD6899" w:rsidRPr="00AD6899">
        <w:rPr>
          <w:b/>
          <w:lang w:eastAsia="zh-CN"/>
        </w:rPr>
        <w:t xml:space="preserve"> is larger than </w:t>
      </w:r>
      <w:r w:rsidR="00AD6899" w:rsidRPr="002A5D64">
        <w:rPr>
          <w:b/>
          <w:lang w:eastAsia="zh-CN"/>
        </w:rPr>
        <w:t>Type 3 training between one NW part model and M&gt;1 separate UE part models</w:t>
      </w:r>
      <w:r w:rsidR="00AD6899" w:rsidRPr="00AD6899">
        <w:rPr>
          <w:b/>
          <w:lang w:eastAsia="zh-CN"/>
        </w:rPr>
        <w:t>.</w:t>
      </w:r>
    </w:p>
    <w:p w14:paraId="0E8BDFE6" w14:textId="47EFD850" w:rsidR="00237B42" w:rsidRPr="00237B42" w:rsidRDefault="00237B42" w:rsidP="00237B42">
      <w:pPr>
        <w:pStyle w:val="2"/>
        <w:keepLines/>
        <w:numPr>
          <w:ilvl w:val="1"/>
          <w:numId w:val="8"/>
        </w:numPr>
        <w:tabs>
          <w:tab w:val="clear" w:pos="432"/>
          <w:tab w:val="clear" w:pos="576"/>
        </w:tabs>
        <w:overflowPunct w:val="0"/>
        <w:autoSpaceDE w:val="0"/>
        <w:autoSpaceDN w:val="0"/>
        <w:adjustRightInd w:val="0"/>
        <w:spacing w:before="120" w:after="120"/>
        <w:textAlignment w:val="baseline"/>
        <w:rPr>
          <w:lang w:val="en-GB"/>
        </w:rPr>
      </w:pPr>
      <w:r>
        <w:rPr>
          <w:lang w:val="en-GB"/>
        </w:rPr>
        <w:t>AI model structure and complexity</w:t>
      </w:r>
      <w:r w:rsidRPr="00237B42">
        <w:rPr>
          <w:lang w:val="en-GB"/>
        </w:rPr>
        <w:t xml:space="preserve"> </w:t>
      </w:r>
    </w:p>
    <w:p w14:paraId="5E65E03B" w14:textId="4FF33BAB" w:rsidR="000F37BF" w:rsidRDefault="000F37BF" w:rsidP="00FD0AE3">
      <w:pPr>
        <w:spacing w:before="120"/>
        <w:jc w:val="both"/>
        <w:rPr>
          <w:lang w:eastAsia="zh-CN"/>
        </w:rPr>
      </w:pPr>
      <w:r>
        <w:rPr>
          <w:lang w:eastAsia="zh-CN"/>
        </w:rPr>
        <w:t xml:space="preserve">A Transformer-based AI model is used in the evaluation for </w:t>
      </w:r>
      <w:r w:rsidR="00A3549C">
        <w:rPr>
          <w:lang w:eastAsia="zh-CN"/>
        </w:rPr>
        <w:t xml:space="preserve">the baseline scheme of </w:t>
      </w:r>
      <w:r>
        <w:rPr>
          <w:lang w:eastAsia="zh-CN"/>
        </w:rPr>
        <w:t>AI</w:t>
      </w:r>
      <w:r w:rsidR="00A3549C">
        <w:rPr>
          <w:lang w:eastAsia="zh-CN"/>
        </w:rPr>
        <w:t xml:space="preserve"> based CSI compression. As Figure 2</w:t>
      </w:r>
      <w:r>
        <w:rPr>
          <w:lang w:eastAsia="zh-CN"/>
        </w:rPr>
        <w:t xml:space="preserve"> shows, the AI model including two parts</w:t>
      </w:r>
      <w:r w:rsidRPr="00342B18">
        <w:t xml:space="preserve"> </w:t>
      </w:r>
      <w:r w:rsidRPr="00342B18">
        <w:rPr>
          <w:lang w:eastAsia="zh-CN"/>
        </w:rPr>
        <w:t>as encoder part and decoder part.</w:t>
      </w:r>
      <w:r>
        <w:rPr>
          <w:lang w:eastAsia="zh-CN"/>
        </w:rPr>
        <w:t xml:space="preserve"> 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w:t>
      </w:r>
      <w:r w:rsidRPr="00342B18">
        <w:rPr>
          <w:lang w:eastAsia="zh-CN"/>
        </w:rPr>
        <w:t>based on SVD of channel matrix, after linear embedding and positional embedding, the input data are encoded in the encoder. The encoded data then input to the decoder to get recovered eigenvector</w:t>
      </w:r>
      <w:r>
        <w:rPr>
          <w:lang w:eastAsia="zh-CN"/>
        </w:rPr>
        <w:t xml:space="preserve"> </w:t>
      </w:r>
      <m:oMath>
        <m:sSubSup>
          <m:sSubSupPr>
            <m:ctrlPr>
              <w:rPr>
                <w:rFonts w:ascii="Cambria Math" w:hAnsi="Cambria Math"/>
              </w:rPr>
            </m:ctrlPr>
          </m:sSubSupPr>
          <m:e>
            <m:r>
              <w:rPr>
                <w:rFonts w:ascii="Cambria Math" w:hAnsi="Cambria Math"/>
              </w:rPr>
              <m:t>w</m:t>
            </m:r>
          </m:e>
          <m:sub>
            <m:r>
              <w:rPr>
                <w:rFonts w:ascii="Cambria Math" w:hAnsi="Cambria Math"/>
              </w:rPr>
              <m:t>k</m:t>
            </m:r>
          </m:sub>
          <m:sup>
            <m:r>
              <w:rPr>
                <w:rFonts w:ascii="Cambria Math" w:hAnsi="Cambria Math"/>
              </w:rPr>
              <m:t>'</m:t>
            </m:r>
          </m:sup>
        </m:sSubSup>
      </m:oMath>
      <w:r>
        <w:rPr>
          <w:lang w:eastAsia="zh-CN"/>
        </w:rPr>
        <w:t>. In general, the encoding</w:t>
      </w:r>
      <w:r w:rsidRPr="00342B18">
        <w:rPr>
          <w:lang w:eastAsia="zh-CN"/>
        </w:rPr>
        <w:t xml:space="preserve"> procedure is performed </w:t>
      </w:r>
      <w:r>
        <w:rPr>
          <w:lang w:eastAsia="zh-CN"/>
        </w:rPr>
        <w:t xml:space="preserve">at </w:t>
      </w:r>
      <w:r w:rsidRPr="00342B18">
        <w:rPr>
          <w:lang w:eastAsia="zh-CN"/>
        </w:rPr>
        <w:t xml:space="preserve">UE side and UE feedback quantized data to </w:t>
      </w:r>
      <w:proofErr w:type="spellStart"/>
      <w:r w:rsidRPr="00342B18">
        <w:rPr>
          <w:lang w:eastAsia="zh-CN"/>
        </w:rPr>
        <w:t>gNB</w:t>
      </w:r>
      <w:proofErr w:type="spellEnd"/>
      <w:r w:rsidRPr="00342B18">
        <w:rPr>
          <w:lang w:eastAsia="zh-CN"/>
        </w:rPr>
        <w:t xml:space="preserve">, then </w:t>
      </w:r>
      <w:r>
        <w:rPr>
          <w:lang w:eastAsia="zh-CN"/>
        </w:rPr>
        <w:t>the decoding</w:t>
      </w:r>
      <w:r w:rsidRPr="00342B18">
        <w:rPr>
          <w:lang w:eastAsia="zh-CN"/>
        </w:rPr>
        <w:t xml:space="preserve"> procedure </w:t>
      </w:r>
      <w:r>
        <w:rPr>
          <w:lang w:eastAsia="zh-CN"/>
        </w:rPr>
        <w:t xml:space="preserve">is performed at </w:t>
      </w:r>
      <w:proofErr w:type="spellStart"/>
      <w:r>
        <w:rPr>
          <w:lang w:eastAsia="zh-CN"/>
        </w:rPr>
        <w:t>gNB</w:t>
      </w:r>
      <w:proofErr w:type="spellEnd"/>
      <w:r>
        <w:rPr>
          <w:lang w:eastAsia="zh-CN"/>
        </w:rPr>
        <w:t xml:space="preserve"> side</w:t>
      </w:r>
      <w:r w:rsidRPr="00342B18">
        <w:rPr>
          <w:lang w:eastAsia="zh-CN"/>
        </w:rPr>
        <w:t xml:space="preserve">. </w:t>
      </w:r>
      <w:r>
        <w:rPr>
          <w:lang w:eastAsia="zh-CN"/>
        </w:rPr>
        <w:t xml:space="preserve">  </w:t>
      </w:r>
    </w:p>
    <w:p w14:paraId="7E71F605" w14:textId="6CE06328" w:rsidR="00CB1CF8" w:rsidRDefault="000F37BF" w:rsidP="00CB1CF8">
      <w:pPr>
        <w:pStyle w:val="af6"/>
        <w:spacing w:before="120" w:after="120" w:line="240" w:lineRule="auto"/>
        <w:ind w:firstLineChars="0" w:firstLine="0"/>
        <w:rPr>
          <w:kern w:val="0"/>
          <w:sz w:val="20"/>
          <w:szCs w:val="20"/>
          <w:lang w:val="en-GB" w:eastAsia="en-US"/>
        </w:rPr>
      </w:pPr>
      <w:r w:rsidRPr="00FD0AE3">
        <w:t xml:space="preserve">The simulation assumption for intermediate results calculation is as Table </w:t>
      </w:r>
      <w:r w:rsidR="00B554F5">
        <w:t xml:space="preserve">12 </w:t>
      </w:r>
      <w:r w:rsidRPr="00FD0AE3">
        <w:t xml:space="preserve">shows, and the AI model training parameters are as Table </w:t>
      </w:r>
      <w:r w:rsidR="00643D7D">
        <w:t>1</w:t>
      </w:r>
      <w:r w:rsidR="00B554F5">
        <w:t>3</w:t>
      </w:r>
      <w:r w:rsidRPr="00FD0AE3">
        <w:t xml:space="preserve"> shows. </w:t>
      </w:r>
      <w:r w:rsidR="00CB1CF8">
        <w:rPr>
          <w:kern w:val="0"/>
          <w:sz w:val="20"/>
          <w:szCs w:val="20"/>
          <w:lang w:val="en-GB" w:eastAsia="en-US"/>
        </w:rPr>
        <w:t>The</w:t>
      </w:r>
      <w:r w:rsidR="00CB1CF8" w:rsidRPr="00886B6D">
        <w:rPr>
          <w:kern w:val="0"/>
          <w:sz w:val="20"/>
          <w:szCs w:val="20"/>
          <w:lang w:val="en-GB" w:eastAsia="en-US"/>
        </w:rPr>
        <w:t xml:space="preserve"> FLOPs and number of AI/ML parameters for the CSI generation part and the CSI reconstruction part </w:t>
      </w:r>
      <w:r w:rsidR="00CB1CF8">
        <w:rPr>
          <w:kern w:val="0"/>
          <w:sz w:val="20"/>
          <w:szCs w:val="20"/>
          <w:lang w:val="en-GB" w:eastAsia="en-US"/>
        </w:rPr>
        <w:t xml:space="preserve">are provided separately </w:t>
      </w:r>
      <w:r w:rsidR="00CB1CF8" w:rsidRPr="00886B6D">
        <w:rPr>
          <w:kern w:val="0"/>
          <w:sz w:val="20"/>
          <w:szCs w:val="20"/>
          <w:lang w:val="en-GB" w:eastAsia="en-US"/>
        </w:rPr>
        <w:t xml:space="preserve">in Table </w:t>
      </w:r>
      <w:r w:rsidR="00643D7D">
        <w:rPr>
          <w:kern w:val="0"/>
          <w:sz w:val="20"/>
          <w:szCs w:val="20"/>
          <w:lang w:val="en-GB" w:eastAsia="en-US"/>
        </w:rPr>
        <w:t>1</w:t>
      </w:r>
      <w:r w:rsidR="00B554F5">
        <w:rPr>
          <w:kern w:val="0"/>
          <w:sz w:val="20"/>
          <w:szCs w:val="20"/>
          <w:lang w:val="en-GB" w:eastAsia="en-US"/>
        </w:rPr>
        <w:t>4</w:t>
      </w:r>
      <w:r w:rsidR="00CB1CF8" w:rsidRPr="00886B6D">
        <w:rPr>
          <w:kern w:val="0"/>
          <w:sz w:val="20"/>
          <w:szCs w:val="20"/>
          <w:lang w:val="en-GB" w:eastAsia="en-US"/>
        </w:rPr>
        <w:t>.</w:t>
      </w:r>
      <w:r w:rsidR="00F60431">
        <w:rPr>
          <w:kern w:val="0"/>
          <w:sz w:val="20"/>
          <w:szCs w:val="20"/>
          <w:lang w:val="en-GB" w:eastAsia="en-US"/>
        </w:rPr>
        <w:t xml:space="preserve"> As a rank-common and layer-common AI model is used, the FLOPs is captured as 258*K M, wherein K is the maximum rank number and 258M is the FLPOs for one layer calculation.</w:t>
      </w:r>
    </w:p>
    <w:p w14:paraId="055822BC" w14:textId="5837AE87" w:rsidR="000F37BF" w:rsidRPr="00FD0AE3" w:rsidRDefault="000F37BF" w:rsidP="00FD0AE3">
      <w:pPr>
        <w:spacing w:before="120"/>
        <w:jc w:val="both"/>
        <w:rPr>
          <w:lang w:val="en-US" w:eastAsia="zh-CN"/>
        </w:rPr>
      </w:pPr>
    </w:p>
    <w:p w14:paraId="21393DF9" w14:textId="77777777" w:rsidR="000F37BF" w:rsidRDefault="000F37BF" w:rsidP="00FD0AE3">
      <w:pPr>
        <w:pStyle w:val="af6"/>
        <w:spacing w:before="120" w:after="120" w:line="240" w:lineRule="auto"/>
        <w:ind w:left="432" w:firstLineChars="0" w:firstLine="0"/>
        <w:jc w:val="center"/>
      </w:pPr>
      <w:r>
        <w:rPr>
          <w:noProof/>
        </w:rPr>
        <w:lastRenderedPageBreak/>
        <w:drawing>
          <wp:inline distT="0" distB="0" distL="0" distR="0" wp14:anchorId="61FF1BE9" wp14:editId="12DEAA31">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2C0B2B5C" w14:textId="45C71339" w:rsidR="000F37BF" w:rsidRDefault="000F37BF" w:rsidP="00FD0AE3">
      <w:pPr>
        <w:pStyle w:val="af6"/>
        <w:spacing w:before="120" w:after="120" w:line="240" w:lineRule="auto"/>
        <w:ind w:left="432" w:firstLineChars="0" w:firstLine="0"/>
        <w:jc w:val="center"/>
      </w:pPr>
      <w:r>
        <w:t xml:space="preserve">Figure </w:t>
      </w:r>
      <w:r w:rsidR="00CB1CF8">
        <w:t>2</w:t>
      </w:r>
      <w:r>
        <w:t>, The basic structure of Transformer model</w:t>
      </w:r>
    </w:p>
    <w:p w14:paraId="438B4136" w14:textId="78CC2357" w:rsidR="000F37BF" w:rsidRPr="00E01B2A" w:rsidRDefault="000F37BF" w:rsidP="00FD0AE3">
      <w:pPr>
        <w:pStyle w:val="af6"/>
        <w:spacing w:before="120" w:after="120" w:line="240" w:lineRule="auto"/>
        <w:ind w:left="432" w:firstLineChars="0" w:firstLine="0"/>
        <w:jc w:val="center"/>
        <w:rPr>
          <w:sz w:val="20"/>
          <w:szCs w:val="20"/>
        </w:rPr>
      </w:pPr>
      <w:r w:rsidRPr="00E01B2A">
        <w:rPr>
          <w:sz w:val="20"/>
          <w:szCs w:val="20"/>
        </w:rPr>
        <w:t xml:space="preserve">Table </w:t>
      </w:r>
      <w:r w:rsidR="00B554F5">
        <w:rPr>
          <w:sz w:val="20"/>
          <w:szCs w:val="20"/>
        </w:rPr>
        <w:t>12</w:t>
      </w:r>
      <w:r w:rsidRPr="00E01B2A">
        <w:rPr>
          <w:sz w:val="20"/>
          <w:szCs w:val="20"/>
        </w:rPr>
        <w:t>, Simulation assumption for intermediate result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4770"/>
      </w:tblGrid>
      <w:tr w:rsidR="000F37BF" w:rsidRPr="00EE6747" w14:paraId="06B67C13" w14:textId="77777777" w:rsidTr="00994F98">
        <w:trPr>
          <w:trHeight w:val="271"/>
          <w:jc w:val="center"/>
        </w:trPr>
        <w:tc>
          <w:tcPr>
            <w:tcW w:w="0" w:type="auto"/>
            <w:shd w:val="clear" w:color="auto" w:fill="auto"/>
          </w:tcPr>
          <w:p w14:paraId="505197D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Parameter</w:t>
            </w:r>
          </w:p>
        </w:tc>
        <w:tc>
          <w:tcPr>
            <w:tcW w:w="0" w:type="auto"/>
            <w:shd w:val="clear" w:color="auto" w:fill="auto"/>
          </w:tcPr>
          <w:p w14:paraId="653A400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Value</w:t>
            </w:r>
          </w:p>
        </w:tc>
      </w:tr>
      <w:tr w:rsidR="000F37BF" w:rsidRPr="00EE6747" w14:paraId="7FEF6E9F" w14:textId="77777777" w:rsidTr="00994F98">
        <w:trPr>
          <w:jc w:val="center"/>
        </w:trPr>
        <w:tc>
          <w:tcPr>
            <w:tcW w:w="0" w:type="auto"/>
            <w:shd w:val="clear" w:color="auto" w:fill="auto"/>
          </w:tcPr>
          <w:p w14:paraId="21C2953C"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Scenario</w:t>
            </w:r>
          </w:p>
        </w:tc>
        <w:tc>
          <w:tcPr>
            <w:tcW w:w="0" w:type="auto"/>
            <w:shd w:val="clear" w:color="auto" w:fill="auto"/>
          </w:tcPr>
          <w:p w14:paraId="40E3D858"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Uma</w:t>
            </w:r>
            <w:r>
              <w:rPr>
                <w:rFonts w:hint="eastAsia"/>
                <w:sz w:val="20"/>
                <w:szCs w:val="20"/>
              </w:rPr>
              <w:t xml:space="preserve"> </w:t>
            </w:r>
            <w:r>
              <w:rPr>
                <w:sz w:val="20"/>
                <w:szCs w:val="20"/>
              </w:rPr>
              <w:t>and</w:t>
            </w:r>
            <w:r>
              <w:rPr>
                <w:rFonts w:hint="eastAsia"/>
                <w:sz w:val="20"/>
                <w:szCs w:val="20"/>
              </w:rPr>
              <w:t>/</w:t>
            </w:r>
            <w:r>
              <w:rPr>
                <w:sz w:val="20"/>
                <w:szCs w:val="20"/>
              </w:rPr>
              <w:t xml:space="preserve">or </w:t>
            </w:r>
            <w:proofErr w:type="spellStart"/>
            <w:r>
              <w:rPr>
                <w:sz w:val="20"/>
                <w:szCs w:val="20"/>
              </w:rPr>
              <w:t>Umi</w:t>
            </w:r>
            <w:proofErr w:type="spellEnd"/>
          </w:p>
        </w:tc>
      </w:tr>
      <w:tr w:rsidR="000F37BF" w:rsidRPr="00EE6747" w14:paraId="5897087A" w14:textId="77777777" w:rsidTr="00994F98">
        <w:trPr>
          <w:jc w:val="center"/>
        </w:trPr>
        <w:tc>
          <w:tcPr>
            <w:tcW w:w="0" w:type="auto"/>
            <w:shd w:val="clear" w:color="auto" w:fill="auto"/>
          </w:tcPr>
          <w:p w14:paraId="1F73D4F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Frequency Range</w:t>
            </w:r>
          </w:p>
        </w:tc>
        <w:tc>
          <w:tcPr>
            <w:tcW w:w="0" w:type="auto"/>
            <w:shd w:val="clear" w:color="auto" w:fill="auto"/>
          </w:tcPr>
          <w:p w14:paraId="39BE678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2</w:t>
            </w:r>
            <w:r w:rsidRPr="00EE6747">
              <w:rPr>
                <w:rFonts w:hint="eastAsia"/>
                <w:sz w:val="20"/>
                <w:szCs w:val="20"/>
              </w:rPr>
              <w:t>GHz</w:t>
            </w:r>
          </w:p>
        </w:tc>
      </w:tr>
      <w:tr w:rsidR="000F37BF" w:rsidRPr="00EE6747" w14:paraId="20BB6CA9" w14:textId="77777777" w:rsidTr="00994F98">
        <w:trPr>
          <w:jc w:val="center"/>
        </w:trPr>
        <w:tc>
          <w:tcPr>
            <w:tcW w:w="0" w:type="auto"/>
            <w:shd w:val="clear" w:color="auto" w:fill="auto"/>
          </w:tcPr>
          <w:p w14:paraId="352D0703"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Bandwidth</w:t>
            </w:r>
          </w:p>
        </w:tc>
        <w:tc>
          <w:tcPr>
            <w:tcW w:w="0" w:type="auto"/>
            <w:shd w:val="clear" w:color="auto" w:fill="auto"/>
          </w:tcPr>
          <w:p w14:paraId="1B72DE00"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0</w:t>
            </w:r>
            <w:r w:rsidRPr="00EE6747">
              <w:rPr>
                <w:rFonts w:hint="eastAsia"/>
                <w:sz w:val="20"/>
                <w:szCs w:val="20"/>
              </w:rPr>
              <w:t>MHz</w:t>
            </w:r>
          </w:p>
        </w:tc>
      </w:tr>
      <w:tr w:rsidR="000F37BF" w:rsidRPr="00EE6747" w14:paraId="1B9B7EE5" w14:textId="77777777" w:rsidTr="00994F98">
        <w:trPr>
          <w:jc w:val="center"/>
        </w:trPr>
        <w:tc>
          <w:tcPr>
            <w:tcW w:w="0" w:type="auto"/>
            <w:shd w:val="clear" w:color="auto" w:fill="auto"/>
          </w:tcPr>
          <w:p w14:paraId="51444DE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Subcarrier</w:t>
            </w:r>
            <w:r w:rsidRPr="00EE6747">
              <w:rPr>
                <w:sz w:val="20"/>
                <w:szCs w:val="20"/>
              </w:rPr>
              <w:t xml:space="preserve"> </w:t>
            </w:r>
            <w:r w:rsidRPr="00EE6747">
              <w:rPr>
                <w:rFonts w:hint="eastAsia"/>
                <w:sz w:val="20"/>
                <w:szCs w:val="20"/>
              </w:rPr>
              <w:t>spacing</w:t>
            </w:r>
          </w:p>
        </w:tc>
        <w:tc>
          <w:tcPr>
            <w:tcW w:w="0" w:type="auto"/>
            <w:shd w:val="clear" w:color="auto" w:fill="auto"/>
          </w:tcPr>
          <w:p w14:paraId="446CC3AC"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5</w:t>
            </w:r>
            <w:r w:rsidRPr="00EE6747">
              <w:rPr>
                <w:rFonts w:hint="eastAsia"/>
                <w:sz w:val="20"/>
                <w:szCs w:val="20"/>
              </w:rPr>
              <w:t>KHz</w:t>
            </w:r>
          </w:p>
        </w:tc>
      </w:tr>
      <w:tr w:rsidR="000F37BF" w:rsidRPr="00EE6747" w14:paraId="5FF40CB3" w14:textId="77777777" w:rsidTr="00994F98">
        <w:trPr>
          <w:jc w:val="center"/>
        </w:trPr>
        <w:tc>
          <w:tcPr>
            <w:tcW w:w="0" w:type="auto"/>
            <w:shd w:val="clear" w:color="auto" w:fill="auto"/>
          </w:tcPr>
          <w:p w14:paraId="375FCFC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 xml:space="preserve">Antenna setup and port layouts at </w:t>
            </w:r>
            <w:proofErr w:type="spellStart"/>
            <w:r w:rsidRPr="00EE6747">
              <w:rPr>
                <w:sz w:val="20"/>
                <w:szCs w:val="20"/>
              </w:rPr>
              <w:t>gNB</w:t>
            </w:r>
            <w:proofErr w:type="spellEnd"/>
          </w:p>
        </w:tc>
        <w:tc>
          <w:tcPr>
            <w:tcW w:w="0" w:type="auto"/>
            <w:shd w:val="clear" w:color="auto" w:fill="auto"/>
          </w:tcPr>
          <w:p w14:paraId="71B24AFF" w14:textId="77777777" w:rsidR="000F37BF" w:rsidRPr="00EE6747" w:rsidRDefault="000F37BF" w:rsidP="00994F98">
            <w:pPr>
              <w:spacing w:before="120" w:line="252" w:lineRule="atLeast"/>
              <w:ind w:left="360" w:hanging="360"/>
              <w:jc w:val="both"/>
              <w:rPr>
                <w:rFonts w:ascii="Arial" w:hAnsi="Arial" w:cs="Arial"/>
                <w:color w:val="000000"/>
                <w:lang w:val="fr-FR" w:eastAsia="zh-CN"/>
              </w:rPr>
            </w:pPr>
            <w:r w:rsidRPr="00EE6747">
              <w:rPr>
                <w:kern w:val="2"/>
                <w:lang w:val="en-US" w:eastAsia="zh-CN"/>
              </w:rPr>
              <w:t>32 ports: (8,8,2,1,1,2,8), (</w:t>
            </w:r>
            <w:proofErr w:type="spellStart"/>
            <w:r w:rsidRPr="00EE6747">
              <w:rPr>
                <w:kern w:val="2"/>
                <w:lang w:val="en-US" w:eastAsia="zh-CN"/>
              </w:rPr>
              <w:t>dH,dV</w:t>
            </w:r>
            <w:proofErr w:type="spellEnd"/>
            <w:r w:rsidRPr="00EE6747">
              <w:rPr>
                <w:kern w:val="2"/>
                <w:lang w:val="en-US" w:eastAsia="zh-CN"/>
              </w:rPr>
              <w:t>) = (0.5, 0.8)λ</w:t>
            </w:r>
          </w:p>
        </w:tc>
      </w:tr>
      <w:tr w:rsidR="000F37BF" w:rsidRPr="00EE6747" w14:paraId="4E8A58D7" w14:textId="77777777" w:rsidTr="00994F98">
        <w:trPr>
          <w:jc w:val="center"/>
        </w:trPr>
        <w:tc>
          <w:tcPr>
            <w:tcW w:w="0" w:type="auto"/>
            <w:shd w:val="clear" w:color="auto" w:fill="auto"/>
          </w:tcPr>
          <w:p w14:paraId="309816CE"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Antenna setup and port layouts at UE</w:t>
            </w:r>
          </w:p>
        </w:tc>
        <w:tc>
          <w:tcPr>
            <w:tcW w:w="0" w:type="auto"/>
            <w:shd w:val="clear" w:color="auto" w:fill="auto"/>
          </w:tcPr>
          <w:p w14:paraId="55AFA644" w14:textId="77777777" w:rsidR="000F37BF" w:rsidRPr="00EE6747" w:rsidRDefault="000F37BF" w:rsidP="00994F98">
            <w:pPr>
              <w:spacing w:before="120"/>
              <w:jc w:val="both"/>
              <w:rPr>
                <w:rFonts w:ascii="Arial" w:hAnsi="Arial" w:cs="Arial"/>
                <w:color w:val="000000"/>
                <w:lang w:val="en-US" w:eastAsia="zh-CN"/>
              </w:rPr>
            </w:pPr>
            <w:r w:rsidRPr="00EE6747">
              <w:rPr>
                <w:kern w:val="2"/>
                <w:lang w:val="en-US" w:eastAsia="zh-CN"/>
              </w:rPr>
              <w:t>2RX: (1,1,2,1,1,1,1), (</w:t>
            </w:r>
            <w:proofErr w:type="spellStart"/>
            <w:r w:rsidRPr="00EE6747">
              <w:rPr>
                <w:kern w:val="2"/>
                <w:lang w:val="en-US" w:eastAsia="zh-CN"/>
              </w:rPr>
              <w:t>dH,dV</w:t>
            </w:r>
            <w:proofErr w:type="spellEnd"/>
            <w:r w:rsidRPr="00EE6747">
              <w:rPr>
                <w:kern w:val="2"/>
                <w:lang w:val="en-US" w:eastAsia="zh-CN"/>
              </w:rPr>
              <w:t>) = (0.5, 0.5)λ for (rank 1,2)</w:t>
            </w:r>
          </w:p>
        </w:tc>
      </w:tr>
      <w:tr w:rsidR="000F37BF" w:rsidRPr="00EE6747" w14:paraId="7FCFCF1F" w14:textId="77777777" w:rsidTr="00994F98">
        <w:trPr>
          <w:jc w:val="center"/>
        </w:trPr>
        <w:tc>
          <w:tcPr>
            <w:tcW w:w="0" w:type="auto"/>
            <w:shd w:val="clear" w:color="auto" w:fill="auto"/>
          </w:tcPr>
          <w:p w14:paraId="2C7F1DA7"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AI content</w:t>
            </w:r>
          </w:p>
        </w:tc>
        <w:tc>
          <w:tcPr>
            <w:tcW w:w="0" w:type="auto"/>
            <w:shd w:val="clear" w:color="auto" w:fill="auto"/>
          </w:tcPr>
          <w:p w14:paraId="23A1589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Eigenvector</w:t>
            </w:r>
          </w:p>
        </w:tc>
      </w:tr>
      <w:tr w:rsidR="000F37BF" w:rsidRPr="00EE6747" w14:paraId="6FD37E4E" w14:textId="77777777" w:rsidTr="00994F98">
        <w:trPr>
          <w:jc w:val="center"/>
        </w:trPr>
        <w:tc>
          <w:tcPr>
            <w:tcW w:w="0" w:type="auto"/>
            <w:shd w:val="clear" w:color="auto" w:fill="auto"/>
          </w:tcPr>
          <w:p w14:paraId="6249E2A7"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Channel</w:t>
            </w:r>
            <w:r w:rsidRPr="00EE6747">
              <w:rPr>
                <w:sz w:val="20"/>
                <w:szCs w:val="20"/>
              </w:rPr>
              <w:t xml:space="preserve"> </w:t>
            </w:r>
            <w:r w:rsidRPr="00EE6747">
              <w:rPr>
                <w:rFonts w:hint="eastAsia"/>
                <w:sz w:val="20"/>
                <w:szCs w:val="20"/>
              </w:rPr>
              <w:t>estimation</w:t>
            </w:r>
          </w:p>
        </w:tc>
        <w:tc>
          <w:tcPr>
            <w:tcW w:w="0" w:type="auto"/>
            <w:shd w:val="clear" w:color="auto" w:fill="auto"/>
          </w:tcPr>
          <w:p w14:paraId="47890D64"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Ideal</w:t>
            </w:r>
          </w:p>
        </w:tc>
      </w:tr>
    </w:tbl>
    <w:p w14:paraId="1FA17365" w14:textId="7E04B46A" w:rsidR="000F37BF" w:rsidRPr="008E0ABE" w:rsidRDefault="000F37BF" w:rsidP="00FD0AE3">
      <w:pPr>
        <w:pStyle w:val="af6"/>
        <w:spacing w:before="120" w:after="120" w:line="240" w:lineRule="auto"/>
        <w:ind w:left="432" w:firstLineChars="0" w:firstLine="0"/>
        <w:jc w:val="center"/>
        <w:rPr>
          <w:sz w:val="20"/>
          <w:szCs w:val="20"/>
        </w:rPr>
      </w:pPr>
      <w:r w:rsidRPr="008E0ABE">
        <w:rPr>
          <w:sz w:val="20"/>
          <w:szCs w:val="20"/>
        </w:rPr>
        <w:t xml:space="preserve">Table </w:t>
      </w:r>
      <w:r w:rsidR="00B554F5">
        <w:rPr>
          <w:sz w:val="20"/>
          <w:szCs w:val="20"/>
        </w:rPr>
        <w:t>13</w:t>
      </w:r>
      <w:r w:rsidRPr="008E0ABE">
        <w:rPr>
          <w:sz w:val="20"/>
          <w:szCs w:val="20"/>
        </w:rPr>
        <w:t>,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705"/>
      </w:tblGrid>
      <w:tr w:rsidR="000F37BF" w:rsidRPr="00EE6747" w14:paraId="286F9DAC" w14:textId="77777777" w:rsidTr="00994F98">
        <w:trPr>
          <w:jc w:val="center"/>
        </w:trPr>
        <w:tc>
          <w:tcPr>
            <w:tcW w:w="0" w:type="auto"/>
            <w:shd w:val="clear" w:color="auto" w:fill="auto"/>
          </w:tcPr>
          <w:p w14:paraId="0FD4A351" w14:textId="77777777" w:rsidR="000F37BF" w:rsidRPr="00EE6747" w:rsidRDefault="000F37BF" w:rsidP="00994F98">
            <w:pPr>
              <w:spacing w:before="120"/>
              <w:jc w:val="both"/>
              <w:rPr>
                <w:lang w:eastAsia="zh-CN"/>
              </w:rPr>
            </w:pPr>
            <w:r w:rsidRPr="00EE6747">
              <w:rPr>
                <w:rFonts w:hint="eastAsia"/>
                <w:lang w:eastAsia="zh-CN"/>
              </w:rPr>
              <w:t>A</w:t>
            </w:r>
            <w:r w:rsidRPr="00EE6747">
              <w:rPr>
                <w:lang w:eastAsia="zh-CN"/>
              </w:rPr>
              <w:t xml:space="preserve">I training parameter </w:t>
            </w:r>
          </w:p>
        </w:tc>
        <w:tc>
          <w:tcPr>
            <w:tcW w:w="0" w:type="auto"/>
            <w:shd w:val="clear" w:color="auto" w:fill="auto"/>
          </w:tcPr>
          <w:p w14:paraId="6B8A01B0" w14:textId="77777777" w:rsidR="000F37BF" w:rsidRPr="00EE6747" w:rsidRDefault="000F37BF" w:rsidP="00994F98">
            <w:pPr>
              <w:spacing w:before="120"/>
              <w:jc w:val="both"/>
              <w:rPr>
                <w:lang w:eastAsia="zh-CN"/>
              </w:rPr>
            </w:pPr>
            <w:r w:rsidRPr="00EE6747">
              <w:rPr>
                <w:rFonts w:hint="eastAsia"/>
                <w:lang w:eastAsia="zh-CN"/>
              </w:rPr>
              <w:t>V</w:t>
            </w:r>
            <w:r w:rsidRPr="00EE6747">
              <w:rPr>
                <w:lang w:eastAsia="zh-CN"/>
              </w:rPr>
              <w:t>alue</w:t>
            </w:r>
          </w:p>
        </w:tc>
      </w:tr>
      <w:tr w:rsidR="000F37BF" w:rsidRPr="00EE6747" w14:paraId="05DEE209" w14:textId="77777777" w:rsidTr="00994F98">
        <w:trPr>
          <w:jc w:val="center"/>
        </w:trPr>
        <w:tc>
          <w:tcPr>
            <w:tcW w:w="0" w:type="auto"/>
            <w:shd w:val="clear" w:color="auto" w:fill="auto"/>
          </w:tcPr>
          <w:p w14:paraId="5D009624" w14:textId="77777777" w:rsidR="000F37BF" w:rsidRPr="00EE6747" w:rsidRDefault="000F37BF" w:rsidP="00994F98">
            <w:pPr>
              <w:spacing w:before="120"/>
              <w:jc w:val="both"/>
            </w:pPr>
            <w:r w:rsidRPr="00EE6747">
              <w:t>Q</w:t>
            </w:r>
            <w:r w:rsidRPr="00EE6747">
              <w:rPr>
                <w:rFonts w:hint="eastAsia"/>
              </w:rPr>
              <w:t>uantization</w:t>
            </w:r>
            <w:r w:rsidRPr="00EE6747">
              <w:t xml:space="preserve"> </w:t>
            </w:r>
          </w:p>
        </w:tc>
        <w:tc>
          <w:tcPr>
            <w:tcW w:w="0" w:type="auto"/>
            <w:shd w:val="clear" w:color="auto" w:fill="auto"/>
          </w:tcPr>
          <w:p w14:paraId="7A8CC7EE" w14:textId="77777777" w:rsidR="000F37BF" w:rsidRPr="00EE6747" w:rsidRDefault="000F37BF" w:rsidP="00994F98">
            <w:pPr>
              <w:spacing w:before="120"/>
              <w:jc w:val="both"/>
            </w:pPr>
            <w:r>
              <w:t xml:space="preserve"> Scalar quantization</w:t>
            </w:r>
          </w:p>
        </w:tc>
      </w:tr>
      <w:tr w:rsidR="000F37BF" w:rsidRPr="00EE6747" w14:paraId="24BF2CB0" w14:textId="77777777" w:rsidTr="00994F98">
        <w:trPr>
          <w:jc w:val="center"/>
        </w:trPr>
        <w:tc>
          <w:tcPr>
            <w:tcW w:w="0" w:type="auto"/>
            <w:shd w:val="clear" w:color="auto" w:fill="auto"/>
          </w:tcPr>
          <w:p w14:paraId="52922E63" w14:textId="77777777" w:rsidR="000F37BF" w:rsidRPr="00EE6747" w:rsidRDefault="000F37BF" w:rsidP="00994F98">
            <w:pPr>
              <w:spacing w:before="120"/>
              <w:jc w:val="both"/>
            </w:pPr>
            <w:r w:rsidRPr="00EE6747">
              <w:t>L</w:t>
            </w:r>
            <w:r w:rsidRPr="00EE6747">
              <w:rPr>
                <w:rFonts w:hint="eastAsia"/>
              </w:rPr>
              <w:t>oss</w:t>
            </w:r>
            <w:r w:rsidRPr="00EE6747">
              <w:t xml:space="preserve"> </w:t>
            </w:r>
            <w:r w:rsidRPr="00EE6747">
              <w:rPr>
                <w:rFonts w:hint="eastAsia"/>
              </w:rPr>
              <w:t>function</w:t>
            </w:r>
          </w:p>
        </w:tc>
        <w:tc>
          <w:tcPr>
            <w:tcW w:w="0" w:type="auto"/>
            <w:shd w:val="clear" w:color="auto" w:fill="auto"/>
          </w:tcPr>
          <w:p w14:paraId="4D0A71DE" w14:textId="77777777" w:rsidR="000F37BF" w:rsidRPr="00EE6747" w:rsidRDefault="000F37BF" w:rsidP="00994F98">
            <w:pPr>
              <w:spacing w:before="120"/>
              <w:jc w:val="both"/>
              <w:rPr>
                <w:lang w:eastAsia="zh-CN"/>
              </w:rPr>
            </w:pPr>
            <w:r>
              <w:rPr>
                <w:lang w:eastAsia="zh-CN"/>
              </w:rPr>
              <w:t>S</w:t>
            </w:r>
            <w:r w:rsidRPr="00EE6747">
              <w:rPr>
                <w:rFonts w:hint="eastAsia"/>
                <w:lang w:eastAsia="zh-CN"/>
              </w:rPr>
              <w:t>G</w:t>
            </w:r>
            <w:r w:rsidRPr="00EE6747">
              <w:rPr>
                <w:lang w:eastAsia="zh-CN"/>
              </w:rPr>
              <w:t>CS</w:t>
            </w:r>
          </w:p>
        </w:tc>
      </w:tr>
      <w:tr w:rsidR="000F37BF" w:rsidRPr="00EE6747" w14:paraId="50AEC049" w14:textId="77777777" w:rsidTr="00994F98">
        <w:trPr>
          <w:jc w:val="center"/>
        </w:trPr>
        <w:tc>
          <w:tcPr>
            <w:tcW w:w="0" w:type="auto"/>
            <w:shd w:val="clear" w:color="auto" w:fill="auto"/>
          </w:tcPr>
          <w:p w14:paraId="55222A03" w14:textId="77777777" w:rsidR="000F37BF" w:rsidRPr="00EE6747" w:rsidRDefault="000F37BF" w:rsidP="00994F98">
            <w:pPr>
              <w:spacing w:before="120"/>
              <w:jc w:val="both"/>
            </w:pPr>
            <w:r w:rsidRPr="00EE6747">
              <w:t>L</w:t>
            </w:r>
            <w:r w:rsidRPr="00EE6747">
              <w:rPr>
                <w:rFonts w:hint="eastAsia"/>
              </w:rPr>
              <w:t>earning</w:t>
            </w:r>
            <w:r w:rsidRPr="00EE6747">
              <w:t xml:space="preserve"> </w:t>
            </w:r>
            <w:r w:rsidRPr="00EE6747">
              <w:rPr>
                <w:rFonts w:hint="eastAsia"/>
              </w:rPr>
              <w:t>rate</w:t>
            </w:r>
          </w:p>
        </w:tc>
        <w:tc>
          <w:tcPr>
            <w:tcW w:w="0" w:type="auto"/>
            <w:shd w:val="clear" w:color="auto" w:fill="auto"/>
          </w:tcPr>
          <w:p w14:paraId="1AB29946" w14:textId="77777777" w:rsidR="000F37BF" w:rsidRPr="00EE6747" w:rsidRDefault="000F37BF" w:rsidP="00994F98">
            <w:pPr>
              <w:spacing w:before="120"/>
              <w:jc w:val="both"/>
            </w:pPr>
            <w:r w:rsidRPr="00EE6747">
              <w:rPr>
                <w:rFonts w:hint="eastAsia"/>
              </w:rPr>
              <w:t>0</w:t>
            </w:r>
            <w:r w:rsidRPr="00EE6747">
              <w:t>.001</w:t>
            </w:r>
          </w:p>
        </w:tc>
      </w:tr>
      <w:tr w:rsidR="000F37BF" w:rsidRPr="00EE6747" w14:paraId="7B10D9EC" w14:textId="77777777" w:rsidTr="00994F98">
        <w:trPr>
          <w:jc w:val="center"/>
        </w:trPr>
        <w:tc>
          <w:tcPr>
            <w:tcW w:w="0" w:type="auto"/>
            <w:shd w:val="clear" w:color="auto" w:fill="auto"/>
          </w:tcPr>
          <w:p w14:paraId="5B1390A7" w14:textId="77777777" w:rsidR="000F37BF" w:rsidRPr="00EE6747" w:rsidRDefault="000F37BF" w:rsidP="00994F98">
            <w:pPr>
              <w:spacing w:before="120"/>
              <w:jc w:val="both"/>
            </w:pPr>
            <w:r w:rsidRPr="00EE6747">
              <w:lastRenderedPageBreak/>
              <w:t>O</w:t>
            </w:r>
            <w:r w:rsidRPr="00EE6747">
              <w:rPr>
                <w:rFonts w:hint="eastAsia"/>
              </w:rPr>
              <w:t>ptimizer</w:t>
            </w:r>
          </w:p>
        </w:tc>
        <w:tc>
          <w:tcPr>
            <w:tcW w:w="0" w:type="auto"/>
            <w:shd w:val="clear" w:color="auto" w:fill="auto"/>
          </w:tcPr>
          <w:p w14:paraId="18A1323C" w14:textId="77777777" w:rsidR="000F37BF" w:rsidRPr="00EE6747" w:rsidRDefault="000F37BF" w:rsidP="00994F98">
            <w:pPr>
              <w:spacing w:before="120"/>
              <w:jc w:val="both"/>
            </w:pPr>
            <w:r w:rsidRPr="00EE6747">
              <w:rPr>
                <w:rFonts w:hint="eastAsia"/>
              </w:rPr>
              <w:t>Adam</w:t>
            </w:r>
          </w:p>
        </w:tc>
      </w:tr>
      <w:tr w:rsidR="000F37BF" w:rsidRPr="00EE6747" w14:paraId="30249052" w14:textId="77777777" w:rsidTr="00994F98">
        <w:trPr>
          <w:jc w:val="center"/>
        </w:trPr>
        <w:tc>
          <w:tcPr>
            <w:tcW w:w="0" w:type="auto"/>
            <w:shd w:val="clear" w:color="auto" w:fill="auto"/>
          </w:tcPr>
          <w:p w14:paraId="5085206E" w14:textId="77777777" w:rsidR="000F37BF" w:rsidRPr="00EE6747" w:rsidRDefault="000F37BF" w:rsidP="00994F98">
            <w:pPr>
              <w:spacing w:before="120"/>
              <w:jc w:val="both"/>
            </w:pPr>
            <w:r w:rsidRPr="00EE6747">
              <w:t>E</w:t>
            </w:r>
            <w:r w:rsidRPr="00EE6747">
              <w:rPr>
                <w:rFonts w:hint="eastAsia"/>
              </w:rPr>
              <w:t>poch</w:t>
            </w:r>
          </w:p>
        </w:tc>
        <w:tc>
          <w:tcPr>
            <w:tcW w:w="0" w:type="auto"/>
            <w:shd w:val="clear" w:color="auto" w:fill="auto"/>
          </w:tcPr>
          <w:p w14:paraId="1E39F2CE" w14:textId="77777777" w:rsidR="000F37BF" w:rsidRPr="00EE6747" w:rsidRDefault="000F37BF" w:rsidP="00994F98">
            <w:pPr>
              <w:spacing w:before="120"/>
              <w:jc w:val="both"/>
            </w:pPr>
            <w:r w:rsidRPr="00EE6747">
              <w:rPr>
                <w:rFonts w:hint="eastAsia"/>
              </w:rPr>
              <w:t>1</w:t>
            </w:r>
            <w:r w:rsidRPr="00EE6747">
              <w:t>00</w:t>
            </w:r>
          </w:p>
        </w:tc>
      </w:tr>
      <w:tr w:rsidR="000F37BF" w:rsidRPr="00EE6747" w14:paraId="6E89CF4C" w14:textId="77777777" w:rsidTr="00994F98">
        <w:trPr>
          <w:jc w:val="center"/>
        </w:trPr>
        <w:tc>
          <w:tcPr>
            <w:tcW w:w="0" w:type="auto"/>
            <w:shd w:val="clear" w:color="auto" w:fill="auto"/>
          </w:tcPr>
          <w:p w14:paraId="05C15835" w14:textId="77777777" w:rsidR="000F37BF" w:rsidRPr="00EE6747" w:rsidRDefault="000F37BF" w:rsidP="00994F98">
            <w:pPr>
              <w:spacing w:before="120"/>
              <w:jc w:val="both"/>
            </w:pPr>
            <w:proofErr w:type="spellStart"/>
            <w:r w:rsidRPr="00EE6747">
              <w:t>B</w:t>
            </w:r>
            <w:r w:rsidRPr="00EE6747">
              <w:rPr>
                <w:rFonts w:hint="eastAsia"/>
              </w:rPr>
              <w:t>atchsize</w:t>
            </w:r>
            <w:proofErr w:type="spellEnd"/>
          </w:p>
        </w:tc>
        <w:tc>
          <w:tcPr>
            <w:tcW w:w="0" w:type="auto"/>
            <w:shd w:val="clear" w:color="auto" w:fill="auto"/>
          </w:tcPr>
          <w:p w14:paraId="6561A87E" w14:textId="77777777" w:rsidR="000F37BF" w:rsidRPr="00EE6747" w:rsidRDefault="000F37BF" w:rsidP="00994F98">
            <w:pPr>
              <w:spacing w:before="120"/>
              <w:jc w:val="both"/>
              <w:rPr>
                <w:lang w:eastAsia="zh-CN"/>
              </w:rPr>
            </w:pPr>
            <w:r w:rsidRPr="00EE6747">
              <w:rPr>
                <w:rFonts w:hint="eastAsia"/>
                <w:lang w:eastAsia="zh-CN"/>
              </w:rPr>
              <w:t>1</w:t>
            </w:r>
            <w:r w:rsidRPr="00EE6747">
              <w:rPr>
                <w:lang w:eastAsia="zh-CN"/>
              </w:rPr>
              <w:t>28</w:t>
            </w:r>
          </w:p>
        </w:tc>
      </w:tr>
      <w:tr w:rsidR="000F37BF" w:rsidRPr="00EE6747" w14:paraId="2D313E38" w14:textId="77777777" w:rsidTr="00994F98">
        <w:trPr>
          <w:jc w:val="center"/>
        </w:trPr>
        <w:tc>
          <w:tcPr>
            <w:tcW w:w="0" w:type="auto"/>
            <w:shd w:val="clear" w:color="auto" w:fill="auto"/>
          </w:tcPr>
          <w:p w14:paraId="37E29B88" w14:textId="77777777" w:rsidR="000F37BF" w:rsidRPr="00EE6747" w:rsidRDefault="000F37BF" w:rsidP="00994F98">
            <w:pPr>
              <w:spacing w:before="120"/>
              <w:jc w:val="both"/>
              <w:rPr>
                <w:lang w:eastAsia="zh-CN"/>
              </w:rPr>
            </w:pPr>
            <w:r>
              <w:rPr>
                <w:lang w:eastAsia="zh-CN"/>
              </w:rPr>
              <w:t>Dataset construction</w:t>
            </w:r>
          </w:p>
        </w:tc>
        <w:tc>
          <w:tcPr>
            <w:tcW w:w="0" w:type="auto"/>
            <w:shd w:val="clear" w:color="auto" w:fill="auto"/>
          </w:tcPr>
          <w:p w14:paraId="0B75933D" w14:textId="77777777" w:rsidR="000F37BF" w:rsidRDefault="000F37BF" w:rsidP="00994F98">
            <w:pPr>
              <w:spacing w:before="120"/>
              <w:jc w:val="both"/>
              <w:rPr>
                <w:lang w:eastAsia="zh-CN"/>
              </w:rPr>
            </w:pPr>
            <w:r>
              <w:rPr>
                <w:rFonts w:hint="eastAsia"/>
                <w:lang w:eastAsia="zh-CN"/>
              </w:rPr>
              <w:t>2</w:t>
            </w:r>
            <w:r>
              <w:rPr>
                <w:lang w:eastAsia="zh-CN"/>
              </w:rPr>
              <w:t>10,000</w:t>
            </w:r>
          </w:p>
          <w:p w14:paraId="389E550A" w14:textId="77777777" w:rsidR="000F37BF" w:rsidRPr="00EE6747" w:rsidRDefault="000F37BF" w:rsidP="00994F98">
            <w:pPr>
              <w:spacing w:before="120"/>
              <w:jc w:val="both"/>
              <w:rPr>
                <w:lang w:eastAsia="zh-CN"/>
              </w:rPr>
            </w:pPr>
            <w:r>
              <w:rPr>
                <w:lang w:eastAsia="zh-CN"/>
              </w:rPr>
              <w:t xml:space="preserve">200 </w:t>
            </w:r>
            <w:r>
              <w:rPr>
                <w:rFonts w:hint="eastAsia"/>
                <w:lang w:eastAsia="zh-CN"/>
              </w:rPr>
              <w:t>dr</w:t>
            </w:r>
            <w:r>
              <w:rPr>
                <w:lang w:eastAsia="zh-CN"/>
              </w:rPr>
              <w:t>op*21 cell*50 UE*1 samples per UE</w:t>
            </w:r>
          </w:p>
        </w:tc>
      </w:tr>
      <w:tr w:rsidR="000F37BF" w:rsidRPr="00EE6747" w14:paraId="3074921A" w14:textId="77777777" w:rsidTr="00994F98">
        <w:trPr>
          <w:jc w:val="center"/>
        </w:trPr>
        <w:tc>
          <w:tcPr>
            <w:tcW w:w="0" w:type="auto"/>
            <w:shd w:val="clear" w:color="auto" w:fill="auto"/>
          </w:tcPr>
          <w:p w14:paraId="552CBF29"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training</w:t>
            </w:r>
            <w:r w:rsidRPr="00EE6747">
              <w:t xml:space="preserve"> </w:t>
            </w:r>
            <w:r w:rsidRPr="00EE6747">
              <w:rPr>
                <w:rFonts w:hint="eastAsia"/>
              </w:rPr>
              <w:t>set</w:t>
            </w:r>
          </w:p>
        </w:tc>
        <w:tc>
          <w:tcPr>
            <w:tcW w:w="0" w:type="auto"/>
            <w:shd w:val="clear" w:color="auto" w:fill="auto"/>
          </w:tcPr>
          <w:p w14:paraId="30AE796A" w14:textId="77777777" w:rsidR="000F37BF" w:rsidRPr="00EE6747" w:rsidRDefault="000F37BF" w:rsidP="00994F98">
            <w:pPr>
              <w:spacing w:before="120"/>
              <w:jc w:val="both"/>
              <w:rPr>
                <w:lang w:eastAsia="zh-CN"/>
              </w:rPr>
            </w:pPr>
            <w:r>
              <w:rPr>
                <w:lang w:eastAsia="zh-CN"/>
              </w:rPr>
              <w:t>199,500</w:t>
            </w:r>
          </w:p>
        </w:tc>
      </w:tr>
      <w:tr w:rsidR="000F37BF" w:rsidRPr="00EE6747" w14:paraId="6C0E95C9" w14:textId="77777777" w:rsidTr="00994F98">
        <w:trPr>
          <w:jc w:val="center"/>
        </w:trPr>
        <w:tc>
          <w:tcPr>
            <w:tcW w:w="0" w:type="auto"/>
            <w:shd w:val="clear" w:color="auto" w:fill="auto"/>
          </w:tcPr>
          <w:p w14:paraId="0315CAF0"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validation</w:t>
            </w:r>
            <w:r w:rsidRPr="00EE6747">
              <w:t xml:space="preserve"> </w:t>
            </w:r>
            <w:r w:rsidRPr="00EE6747">
              <w:rPr>
                <w:rFonts w:hint="eastAsia"/>
              </w:rPr>
              <w:t>set</w:t>
            </w:r>
          </w:p>
        </w:tc>
        <w:tc>
          <w:tcPr>
            <w:tcW w:w="0" w:type="auto"/>
            <w:shd w:val="clear" w:color="auto" w:fill="auto"/>
          </w:tcPr>
          <w:p w14:paraId="76170458" w14:textId="77777777" w:rsidR="000F37BF" w:rsidRPr="00EE6747" w:rsidRDefault="000F37BF" w:rsidP="00994F98">
            <w:pPr>
              <w:spacing w:before="120"/>
              <w:jc w:val="both"/>
              <w:rPr>
                <w:lang w:eastAsia="zh-CN"/>
              </w:rPr>
            </w:pPr>
            <w:r>
              <w:rPr>
                <w:rFonts w:hint="eastAsia"/>
                <w:lang w:eastAsia="zh-CN"/>
              </w:rPr>
              <w:t>1</w:t>
            </w:r>
            <w:r>
              <w:rPr>
                <w:lang w:eastAsia="zh-CN"/>
              </w:rPr>
              <w:t>0000</w:t>
            </w:r>
          </w:p>
        </w:tc>
      </w:tr>
      <w:tr w:rsidR="000F37BF" w:rsidRPr="00EE6747" w14:paraId="083485D6" w14:textId="77777777" w:rsidTr="00994F98">
        <w:trPr>
          <w:jc w:val="center"/>
        </w:trPr>
        <w:tc>
          <w:tcPr>
            <w:tcW w:w="0" w:type="auto"/>
            <w:shd w:val="clear" w:color="auto" w:fill="auto"/>
          </w:tcPr>
          <w:p w14:paraId="06952D7E"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test</w:t>
            </w:r>
            <w:r w:rsidRPr="00EE6747">
              <w:t xml:space="preserve"> </w:t>
            </w:r>
            <w:r w:rsidRPr="00EE6747">
              <w:rPr>
                <w:rFonts w:hint="eastAsia"/>
              </w:rPr>
              <w:t>set</w:t>
            </w:r>
          </w:p>
        </w:tc>
        <w:tc>
          <w:tcPr>
            <w:tcW w:w="0" w:type="auto"/>
            <w:shd w:val="clear" w:color="auto" w:fill="auto"/>
          </w:tcPr>
          <w:p w14:paraId="23FEFCCA" w14:textId="77777777" w:rsidR="000F37BF" w:rsidRPr="001A0A33" w:rsidRDefault="000F37BF" w:rsidP="00994F98">
            <w:pPr>
              <w:spacing w:before="120"/>
              <w:jc w:val="both"/>
              <w:rPr>
                <w:lang w:eastAsia="zh-CN"/>
              </w:rPr>
            </w:pPr>
            <w:r w:rsidRPr="001A0A33">
              <w:rPr>
                <w:lang w:eastAsia="zh-CN"/>
              </w:rPr>
              <w:t>10500</w:t>
            </w:r>
          </w:p>
        </w:tc>
      </w:tr>
    </w:tbl>
    <w:p w14:paraId="7BC4FF02" w14:textId="5E44DCC2" w:rsidR="00237B42" w:rsidRPr="00886B6D" w:rsidRDefault="00237B42" w:rsidP="00237B42">
      <w:pPr>
        <w:spacing w:before="120"/>
        <w:jc w:val="center"/>
      </w:pPr>
      <w:r w:rsidRPr="00886B6D">
        <w:t xml:space="preserve">Table </w:t>
      </w:r>
      <w:r w:rsidR="00B554F5">
        <w:t>14</w:t>
      </w:r>
      <w:r w:rsidRPr="00886B6D">
        <w:t>, Complexity and memory storage of AI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1783"/>
        <w:gridCol w:w="2083"/>
      </w:tblGrid>
      <w:tr w:rsidR="00237B42" w:rsidRPr="00D24D17" w14:paraId="7F850E0F" w14:textId="77777777" w:rsidTr="00994F98">
        <w:trPr>
          <w:trHeight w:val="79"/>
          <w:jc w:val="center"/>
        </w:trPr>
        <w:tc>
          <w:tcPr>
            <w:tcW w:w="0" w:type="auto"/>
            <w:tcBorders>
              <w:top w:val="single" w:sz="4" w:space="0" w:color="auto"/>
              <w:left w:val="single" w:sz="4" w:space="0" w:color="auto"/>
              <w:right w:val="single" w:sz="4" w:space="0" w:color="auto"/>
            </w:tcBorders>
            <w:vAlign w:val="center"/>
          </w:tcPr>
          <w:p w14:paraId="4F77F33A" w14:textId="77777777" w:rsidR="00237B42" w:rsidRDefault="00237B42" w:rsidP="00994F98">
            <w:pPr>
              <w:keepNext/>
              <w:keepLines/>
              <w:spacing w:after="0"/>
              <w:jc w:val="center"/>
              <w:rPr>
                <w:lang w:eastAsia="zh-CN"/>
              </w:rPr>
            </w:pPr>
          </w:p>
        </w:tc>
        <w:tc>
          <w:tcPr>
            <w:tcW w:w="0" w:type="auto"/>
            <w:tcBorders>
              <w:top w:val="single" w:sz="4" w:space="0" w:color="auto"/>
              <w:left w:val="single" w:sz="4" w:space="0" w:color="auto"/>
              <w:right w:val="single" w:sz="4" w:space="0" w:color="auto"/>
            </w:tcBorders>
            <w:vAlign w:val="center"/>
          </w:tcPr>
          <w:p w14:paraId="47BAC984" w14:textId="77777777" w:rsidR="00237B42" w:rsidRDefault="00237B42" w:rsidP="00994F98">
            <w:pPr>
              <w:keepNext/>
              <w:keepLines/>
              <w:spacing w:after="0"/>
              <w:jc w:val="center"/>
              <w:rPr>
                <w:lang w:eastAsia="zh-CN"/>
              </w:rPr>
            </w:pPr>
            <w:r>
              <w:rPr>
                <w:lang w:eastAsia="zh-CN"/>
              </w:rPr>
              <w:t>CSI generation part</w:t>
            </w:r>
          </w:p>
        </w:tc>
        <w:tc>
          <w:tcPr>
            <w:tcW w:w="0" w:type="auto"/>
            <w:tcBorders>
              <w:top w:val="single" w:sz="4" w:space="0" w:color="auto"/>
              <w:left w:val="single" w:sz="4" w:space="0" w:color="auto"/>
              <w:bottom w:val="single" w:sz="4" w:space="0" w:color="auto"/>
              <w:right w:val="single" w:sz="4" w:space="0" w:color="auto"/>
            </w:tcBorders>
            <w:vAlign w:val="center"/>
          </w:tcPr>
          <w:p w14:paraId="63D1B7CD" w14:textId="77777777" w:rsidR="00237B42" w:rsidRDefault="00237B42" w:rsidP="00994F98">
            <w:pPr>
              <w:keepNext/>
              <w:keepLines/>
              <w:spacing w:after="0"/>
              <w:jc w:val="center"/>
              <w:rPr>
                <w:lang w:eastAsia="zh-CN"/>
              </w:rPr>
            </w:pPr>
            <w:r>
              <w:rPr>
                <w:lang w:eastAsia="zh-CN"/>
              </w:rPr>
              <w:t>CSI reconstruction part</w:t>
            </w:r>
          </w:p>
        </w:tc>
      </w:tr>
      <w:tr w:rsidR="00E00CD6" w:rsidRPr="00D24D17" w14:paraId="482AB9AD"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4C2B569B" w14:textId="77777777" w:rsidR="00E00CD6" w:rsidRDefault="00E00CD6" w:rsidP="00994F98">
            <w:pPr>
              <w:keepNext/>
              <w:keepLines/>
              <w:spacing w:before="120"/>
              <w:jc w:val="center"/>
              <w:rPr>
                <w:lang w:eastAsia="zh-CN"/>
              </w:rPr>
            </w:pPr>
            <w:r>
              <w:rPr>
                <w:rFonts w:hint="eastAsia"/>
                <w:lang w:eastAsia="zh-CN"/>
              </w:rPr>
              <w:t>F</w:t>
            </w:r>
            <w:r>
              <w:rPr>
                <w:lang w:eastAsia="zh-CN"/>
              </w:rPr>
              <w:t>LOP</w:t>
            </w:r>
            <w:r>
              <w:rPr>
                <w:rFonts w:hint="eastAsia"/>
                <w:lang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14:paraId="35A64C74" w14:textId="221B42A9" w:rsidR="00E00CD6" w:rsidRDefault="00F60431" w:rsidP="00994F98">
            <w:pPr>
              <w:keepNext/>
              <w:keepLines/>
              <w:spacing w:after="0"/>
              <w:jc w:val="center"/>
              <w:rPr>
                <w:lang w:eastAsia="zh-CN"/>
              </w:rPr>
            </w:pPr>
            <w:r>
              <w:t>258*K</w:t>
            </w:r>
            <w:r w:rsidR="00E00CD6">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5544B6EE" w14:textId="6B5CE6C6" w:rsidR="00E00CD6" w:rsidRDefault="00F60431" w:rsidP="00994F98">
            <w:pPr>
              <w:keepNext/>
              <w:keepLines/>
              <w:spacing w:after="0"/>
              <w:jc w:val="center"/>
              <w:rPr>
                <w:lang w:eastAsia="zh-CN"/>
              </w:rPr>
            </w:pPr>
            <w:r>
              <w:rPr>
                <w:lang w:eastAsia="zh-CN"/>
              </w:rPr>
              <w:t>258*K</w:t>
            </w:r>
            <w:r w:rsidR="00E00CD6">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r w:rsidR="00E00CD6" w:rsidRPr="00D24D17" w14:paraId="0B2981E8"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2A220D4C" w14:textId="77777777" w:rsidR="00E00CD6" w:rsidRPr="00A33E00" w:rsidRDefault="00E00CD6" w:rsidP="00994F98">
            <w:pPr>
              <w:spacing w:before="120"/>
              <w:jc w:val="center"/>
              <w:rPr>
                <w:lang w:eastAsia="zh-CN"/>
              </w:rPr>
            </w:pPr>
            <w:r>
              <w:rPr>
                <w:lang w:eastAsia="zh-CN"/>
              </w:rPr>
              <w:t>Number of AI</w:t>
            </w:r>
            <w:r>
              <w:rPr>
                <w:rFonts w:hint="eastAsia"/>
                <w:lang w:eastAsia="zh-CN"/>
              </w:rPr>
              <w:t>/</w:t>
            </w:r>
            <w:r>
              <w:rPr>
                <w:lang w:eastAsia="zh-CN"/>
              </w:rPr>
              <w:t>ML model parameters</w:t>
            </w:r>
          </w:p>
        </w:tc>
        <w:tc>
          <w:tcPr>
            <w:tcW w:w="0" w:type="auto"/>
            <w:tcBorders>
              <w:top w:val="single" w:sz="4" w:space="0" w:color="auto"/>
              <w:left w:val="single" w:sz="4" w:space="0" w:color="auto"/>
              <w:bottom w:val="single" w:sz="4" w:space="0" w:color="auto"/>
              <w:right w:val="single" w:sz="4" w:space="0" w:color="auto"/>
            </w:tcBorders>
            <w:vAlign w:val="center"/>
          </w:tcPr>
          <w:p w14:paraId="7764E237" w14:textId="77777777" w:rsidR="00E00CD6" w:rsidRPr="00A33E00"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15FC4D2D" w14:textId="23D87650" w:rsidR="00E00CD6"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bl>
    <w:p w14:paraId="0DDBB1D0" w14:textId="6D6A930C" w:rsidR="00D93185" w:rsidRDefault="00D93185">
      <w:pPr>
        <w:jc w:val="both"/>
        <w:rPr>
          <w:lang w:eastAsia="zh-CN"/>
        </w:rPr>
      </w:pPr>
    </w:p>
    <w:p w14:paraId="3493BF90" w14:textId="2849F87C" w:rsidR="002C2D21" w:rsidRDefault="002C2D21" w:rsidP="002C2D21">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on AI/ML based CSI prediction</w:t>
      </w:r>
    </w:p>
    <w:p w14:paraId="323FECF5" w14:textId="08E0D6F0" w:rsidR="006B6CD6" w:rsidRPr="006B6CD6" w:rsidRDefault="006B6CD6" w:rsidP="009B33A0">
      <w:pPr>
        <w:pStyle w:val="2"/>
        <w:keepLines/>
        <w:numPr>
          <w:ilvl w:val="1"/>
          <w:numId w:val="8"/>
        </w:numPr>
        <w:tabs>
          <w:tab w:val="clear" w:pos="432"/>
          <w:tab w:val="clear" w:pos="576"/>
        </w:tabs>
        <w:overflowPunct w:val="0"/>
        <w:autoSpaceDE w:val="0"/>
        <w:autoSpaceDN w:val="0"/>
        <w:adjustRightInd w:val="0"/>
        <w:spacing w:before="120" w:after="120"/>
        <w:textAlignment w:val="baseline"/>
        <w:rPr>
          <w:lang w:val="en-GB"/>
        </w:rPr>
      </w:pPr>
      <w:r>
        <w:rPr>
          <w:lang w:val="en-GB"/>
        </w:rPr>
        <w:t xml:space="preserve">CSI prediction without generalization </w:t>
      </w:r>
      <w:r w:rsidRPr="00237B42">
        <w:rPr>
          <w:lang w:val="en-GB"/>
        </w:rPr>
        <w:t xml:space="preserve"> </w:t>
      </w:r>
    </w:p>
    <w:p w14:paraId="718FB2CA" w14:textId="488B990B" w:rsidR="006B6CD6" w:rsidRDefault="00994F98" w:rsidP="009B33A0">
      <w:pPr>
        <w:spacing w:before="120"/>
        <w:jc w:val="both"/>
      </w:pPr>
      <w:r>
        <w:rPr>
          <w:lang w:val="en-US" w:eastAsia="zh-CN"/>
        </w:rPr>
        <w:t xml:space="preserve">To study the </w:t>
      </w:r>
      <w:r w:rsidR="00DC2F1F">
        <w:rPr>
          <w:lang w:val="en-US" w:eastAsia="zh-CN"/>
        </w:rPr>
        <w:t xml:space="preserve">performance of AI based CSI prediction and the </w:t>
      </w:r>
      <w:r>
        <w:rPr>
          <w:lang w:val="en-US" w:eastAsia="zh-CN"/>
        </w:rPr>
        <w:t>impact of input sample number on prediction accuracy, we conducted the following evaluation cases</w:t>
      </w:r>
      <w:r w:rsidR="007C1078">
        <w:rPr>
          <w:lang w:val="en-US" w:eastAsia="zh-CN"/>
        </w:rPr>
        <w:t xml:space="preserve"> as listed in Table 1</w:t>
      </w:r>
      <w:r w:rsidR="00AA1F3E">
        <w:rPr>
          <w:lang w:val="en-US" w:eastAsia="zh-CN"/>
        </w:rPr>
        <w:t>5</w:t>
      </w:r>
      <w:r w:rsidR="00DC2F1F">
        <w:rPr>
          <w:lang w:val="en-US" w:eastAsia="zh-CN"/>
        </w:rPr>
        <w:t xml:space="preserve"> and the evaluation results is shown in Table 1</w:t>
      </w:r>
      <w:r w:rsidR="00AA1F3E">
        <w:rPr>
          <w:lang w:val="en-US" w:eastAsia="zh-CN"/>
        </w:rPr>
        <w:t>6</w:t>
      </w:r>
      <w:r>
        <w:rPr>
          <w:lang w:val="en-US" w:eastAsia="zh-CN"/>
        </w:rPr>
        <w:t>.</w:t>
      </w:r>
      <w:r w:rsidR="00BD0F54" w:rsidRPr="00BD0F54">
        <w:rPr>
          <w:lang w:val="en-US" w:eastAsia="zh-CN"/>
        </w:rPr>
        <w:t xml:space="preserve"> </w:t>
      </w:r>
      <w:r w:rsidR="00DC2F1F">
        <w:rPr>
          <w:lang w:val="en-US" w:eastAsia="zh-CN"/>
        </w:rPr>
        <w:t xml:space="preserve">The nearest historical CSI without prediction is selected as the benchmark solution. </w:t>
      </w:r>
      <w:r w:rsidR="006B6CD6">
        <w:rPr>
          <w:lang w:val="en-US" w:eastAsia="zh-CN"/>
        </w:rPr>
        <w:t>Different dataset with different UE speed</w:t>
      </w:r>
      <w:r w:rsidR="000D0163">
        <w:rPr>
          <w:lang w:val="en-US" w:eastAsia="zh-CN"/>
        </w:rPr>
        <w:t>s were</w:t>
      </w:r>
      <w:r w:rsidR="00AA1F3E">
        <w:rPr>
          <w:lang w:val="en-US" w:eastAsia="zh-CN"/>
        </w:rPr>
        <w:t xml:space="preserve"> evaluated. From</w:t>
      </w:r>
      <w:r w:rsidR="006B6CD6">
        <w:rPr>
          <w:lang w:val="en-US" w:eastAsia="zh-CN"/>
        </w:rPr>
        <w:t xml:space="preserve"> case 1 to case 3, the observation window is 5 samples with</w:t>
      </w:r>
      <w:r w:rsidR="003E34F1">
        <w:rPr>
          <w:lang w:val="en-US" w:eastAsia="zh-CN"/>
        </w:rPr>
        <w:t xml:space="preserve"> CSI distance equals to 5ms. From</w:t>
      </w:r>
      <w:r w:rsidR="006B6CD6">
        <w:rPr>
          <w:lang w:val="en-US" w:eastAsia="zh-CN"/>
        </w:rPr>
        <w:t xml:space="preserve"> case 4 to case 6, the observation window is extended to 8</w:t>
      </w:r>
      <w:r w:rsidR="00C849F9">
        <w:rPr>
          <w:lang w:val="en-US" w:eastAsia="zh-CN"/>
        </w:rPr>
        <w:t>. The</w:t>
      </w:r>
      <w:r w:rsidR="006B6CD6">
        <w:rPr>
          <w:lang w:val="en-US" w:eastAsia="zh-CN"/>
        </w:rPr>
        <w:t xml:space="preserve"> prediction number</w:t>
      </w:r>
      <w:r w:rsidR="00C849F9">
        <w:rPr>
          <w:lang w:val="en-US" w:eastAsia="zh-CN"/>
        </w:rPr>
        <w:t xml:space="preserve"> is 1and </w:t>
      </w:r>
      <w:r w:rsidR="006B6CD6">
        <w:rPr>
          <w:lang w:val="en-US" w:eastAsia="zh-CN"/>
        </w:rPr>
        <w:t xml:space="preserve">the distance between prediction instance is 5 </w:t>
      </w:r>
      <w:proofErr w:type="spellStart"/>
      <w:r w:rsidR="006B6CD6">
        <w:rPr>
          <w:lang w:val="en-US" w:eastAsia="zh-CN"/>
        </w:rPr>
        <w:t>ms</w:t>
      </w:r>
      <w:proofErr w:type="spellEnd"/>
      <w:r w:rsidR="006B6CD6">
        <w:rPr>
          <w:lang w:val="en-US" w:eastAsia="zh-CN"/>
        </w:rPr>
        <w:t xml:space="preserve">, the distance from </w:t>
      </w:r>
      <w:r w:rsidR="006B6CD6">
        <w:t>the last observation instance to the 1</w:t>
      </w:r>
      <w:r w:rsidR="006B6CD6" w:rsidRPr="00A3254F">
        <w:rPr>
          <w:vertAlign w:val="superscript"/>
        </w:rPr>
        <w:t>st</w:t>
      </w:r>
      <w:r w:rsidR="006B6CD6">
        <w:t xml:space="preserve"> prediction instance is 5 </w:t>
      </w:r>
      <w:proofErr w:type="spellStart"/>
      <w:r w:rsidR="006B6CD6">
        <w:t>ms</w:t>
      </w:r>
      <w:proofErr w:type="spellEnd"/>
      <w:r w:rsidR="006B6CD6">
        <w:t xml:space="preserve"> for all the cases.</w:t>
      </w:r>
    </w:p>
    <w:p w14:paraId="0C067CA6" w14:textId="5D12886B" w:rsidR="002658BD" w:rsidRPr="004A2971" w:rsidRDefault="00086079" w:rsidP="009B33A0">
      <w:pPr>
        <w:spacing w:before="120"/>
        <w:jc w:val="both"/>
        <w:rPr>
          <w:lang w:val="en-US" w:eastAsia="zh-CN"/>
        </w:rPr>
      </w:pPr>
      <w:r w:rsidRPr="004A2971">
        <w:t>As Table 1</w:t>
      </w:r>
      <w:r w:rsidR="003E34F1" w:rsidRPr="004A2971">
        <w:t>6</w:t>
      </w:r>
      <w:r w:rsidRPr="004A2971">
        <w:t xml:space="preserve"> shows, the performance gain of AI based CSI prediction is around </w:t>
      </w:r>
      <w:r w:rsidR="004A2971" w:rsidRPr="004A2971">
        <w:t>2.5</w:t>
      </w:r>
      <w:r w:rsidRPr="004A2971">
        <w:t>% when UE speed is 10</w:t>
      </w:r>
      <w:r w:rsidR="00A425B2" w:rsidRPr="004A2971">
        <w:t xml:space="preserve"> </w:t>
      </w:r>
      <w:r w:rsidRPr="004A2971">
        <w:t xml:space="preserve">km/h, </w:t>
      </w:r>
      <w:r w:rsidR="004A2971" w:rsidRPr="004A2971">
        <w:t>14.6</w:t>
      </w:r>
      <w:r w:rsidRPr="004A2971">
        <w:t>% when UE speed is 30</w:t>
      </w:r>
      <w:r w:rsidR="00A425B2" w:rsidRPr="004A2971">
        <w:t xml:space="preserve"> </w:t>
      </w:r>
      <w:r w:rsidRPr="004A2971">
        <w:t xml:space="preserve">km/h, </w:t>
      </w:r>
      <w:r w:rsidR="004A2971" w:rsidRPr="004A2971">
        <w:t>0.46</w:t>
      </w:r>
      <w:r w:rsidRPr="004A2971">
        <w:t>% when UE speed is 60</w:t>
      </w:r>
      <w:r w:rsidR="00A425B2" w:rsidRPr="004A2971">
        <w:t xml:space="preserve"> </w:t>
      </w:r>
      <w:r w:rsidRPr="004A2971">
        <w:t>km/h.</w:t>
      </w:r>
      <w:r w:rsidR="00A425B2" w:rsidRPr="004A2971">
        <w:t xml:space="preserve"> </w:t>
      </w:r>
      <w:r w:rsidR="00E13F31" w:rsidRPr="004A2971">
        <w:t xml:space="preserve">The performance gain over benchmark </w:t>
      </w:r>
      <w:r w:rsidR="004A2971" w:rsidRPr="004A2971">
        <w:t xml:space="preserve">does not always </w:t>
      </w:r>
      <w:r w:rsidR="00E13F31" w:rsidRPr="004A2971">
        <w:t xml:space="preserve">increased with larger UE speed. To check the impact of input sample number on prediction accuracy, </w:t>
      </w:r>
      <w:r w:rsidR="000D0163" w:rsidRPr="004A2971">
        <w:t xml:space="preserve">the observation window is extended to 8. Minor performance gain observed </w:t>
      </w:r>
      <w:r w:rsidR="004A2971" w:rsidRPr="004A2971">
        <w:t xml:space="preserve">when UE speed is 10km/h </w:t>
      </w:r>
      <w:r w:rsidR="000D0163" w:rsidRPr="004A2971">
        <w:t>comparing with observation window equals to 5.</w:t>
      </w:r>
      <w:r w:rsidR="004A2971" w:rsidRPr="004A2971">
        <w:t xml:space="preserve"> However, when UE speed increased to 30km/h and 60km/h, the performance gain over benchmark increased to 16.8% and 1.4% respectively.</w:t>
      </w:r>
    </w:p>
    <w:p w14:paraId="74B1AD3D" w14:textId="6FA468D4" w:rsidR="00CC35CE" w:rsidRPr="003775E7" w:rsidRDefault="00CC35CE" w:rsidP="00A90867">
      <w:pPr>
        <w:spacing w:before="120"/>
        <w:jc w:val="both"/>
        <w:rPr>
          <w:lang w:eastAsia="zh-CN"/>
        </w:rPr>
      </w:pPr>
      <w:r w:rsidRPr="003775E7">
        <w:rPr>
          <w:b/>
          <w:lang w:eastAsia="zh-CN"/>
        </w:rPr>
        <w:t>Observation 1</w:t>
      </w:r>
      <w:r w:rsidR="00C642F5">
        <w:rPr>
          <w:b/>
          <w:lang w:eastAsia="zh-CN"/>
        </w:rPr>
        <w:t>3</w:t>
      </w:r>
      <w:r w:rsidRPr="003775E7">
        <w:rPr>
          <w:b/>
          <w:lang w:eastAsia="zh-CN"/>
        </w:rPr>
        <w:t>: AI based CSI prediction outperforms the benchmark scheme</w:t>
      </w:r>
      <w:r w:rsidRPr="003775E7">
        <w:rPr>
          <w:b/>
          <w:bCs/>
        </w:rPr>
        <w:t>.</w:t>
      </w:r>
      <w:r w:rsidR="00C9398A" w:rsidRPr="00C9398A">
        <w:t xml:space="preserve"> </w:t>
      </w:r>
      <w:r w:rsidR="00C9398A">
        <w:rPr>
          <w:b/>
          <w:bCs/>
        </w:rPr>
        <w:t>T</w:t>
      </w:r>
      <w:r w:rsidR="00C9398A" w:rsidRPr="00C9398A">
        <w:rPr>
          <w:b/>
          <w:bCs/>
        </w:rPr>
        <w:t>he performance gain of AI based CSI prediction is around 2.5% when UE speed is 10 km/h, 14.6% when UE speed is 30 km/h, 0.46% when UE speed is 60 km/h.</w:t>
      </w:r>
    </w:p>
    <w:p w14:paraId="4E125139" w14:textId="42FFD6D2" w:rsidR="00CC35CE" w:rsidRPr="003775E7" w:rsidRDefault="00CC35CE" w:rsidP="00A90867">
      <w:pPr>
        <w:spacing w:before="120"/>
        <w:jc w:val="both"/>
        <w:rPr>
          <w:b/>
          <w:lang w:eastAsia="zh-CN"/>
        </w:rPr>
      </w:pPr>
      <w:r w:rsidRPr="003775E7">
        <w:rPr>
          <w:b/>
          <w:lang w:eastAsia="zh-CN"/>
        </w:rPr>
        <w:t>Observation 1</w:t>
      </w:r>
      <w:r w:rsidR="00C642F5">
        <w:rPr>
          <w:b/>
          <w:lang w:eastAsia="zh-CN"/>
        </w:rPr>
        <w:t>4</w:t>
      </w:r>
      <w:r w:rsidRPr="003775E7">
        <w:rPr>
          <w:b/>
          <w:lang w:eastAsia="zh-CN"/>
        </w:rPr>
        <w:t xml:space="preserve">: </w:t>
      </w:r>
      <w:r w:rsidR="003775E7" w:rsidRPr="003775E7">
        <w:rPr>
          <w:b/>
          <w:lang w:eastAsia="zh-CN"/>
        </w:rPr>
        <w:t>The performance increased when the example number of observation window extended from 5 to 8.</w:t>
      </w:r>
    </w:p>
    <w:p w14:paraId="7347B7C7" w14:textId="2E73C690" w:rsidR="0018260D" w:rsidRPr="00994F98" w:rsidRDefault="005C6ACA" w:rsidP="00BD0F54">
      <w:pPr>
        <w:jc w:val="center"/>
        <w:rPr>
          <w:lang w:val="en-US" w:eastAsia="zh-CN"/>
        </w:rPr>
      </w:pPr>
      <w:r>
        <w:rPr>
          <w:lang w:val="en-US" w:eastAsia="zh-CN"/>
        </w:rPr>
        <w:t>Table 15</w:t>
      </w:r>
      <w:r w:rsidR="00BD0F54">
        <w:rPr>
          <w:lang w:val="en-US" w:eastAsia="zh-CN"/>
        </w:rPr>
        <w:t xml:space="preserve">: </w:t>
      </w:r>
      <w:r w:rsidR="00035D5B">
        <w:rPr>
          <w:lang w:val="en-US" w:eastAsia="zh-CN"/>
        </w:rPr>
        <w:t>E</w:t>
      </w:r>
      <w:r w:rsidR="00BD0F54">
        <w:rPr>
          <w:lang w:val="en-US" w:eastAsia="zh-CN"/>
        </w:rPr>
        <w:t>valuation cases of AI based CSI prediction</w:t>
      </w:r>
    </w:p>
    <w:tbl>
      <w:tblPr>
        <w:tblStyle w:val="a9"/>
        <w:tblW w:w="0" w:type="auto"/>
        <w:jc w:val="center"/>
        <w:tblLook w:val="04A0" w:firstRow="1" w:lastRow="0" w:firstColumn="1" w:lastColumn="0" w:noHBand="0" w:noVBand="1"/>
      </w:tblPr>
      <w:tblGrid>
        <w:gridCol w:w="605"/>
        <w:gridCol w:w="867"/>
        <w:gridCol w:w="897"/>
        <w:gridCol w:w="942"/>
        <w:gridCol w:w="872"/>
        <w:gridCol w:w="2173"/>
        <w:gridCol w:w="3606"/>
      </w:tblGrid>
      <w:tr w:rsidR="006B6CD6" w14:paraId="2D3DBD50" w14:textId="219FA792" w:rsidTr="006B6CD6">
        <w:trPr>
          <w:jc w:val="center"/>
        </w:trPr>
        <w:tc>
          <w:tcPr>
            <w:tcW w:w="0" w:type="auto"/>
            <w:vMerge w:val="restart"/>
            <w:vAlign w:val="center"/>
          </w:tcPr>
          <w:p w14:paraId="7C651AF8" w14:textId="0E2F1960" w:rsidR="006B6CD6" w:rsidRDefault="006B6CD6" w:rsidP="00994F98">
            <w:pPr>
              <w:jc w:val="center"/>
            </w:pPr>
            <w:r>
              <w:t>C</w:t>
            </w:r>
            <w:r>
              <w:rPr>
                <w:rFonts w:hint="eastAsia"/>
              </w:rPr>
              <w:t>ase</w:t>
            </w:r>
          </w:p>
        </w:tc>
        <w:tc>
          <w:tcPr>
            <w:tcW w:w="0" w:type="auto"/>
            <w:vMerge w:val="restart"/>
            <w:vAlign w:val="center"/>
          </w:tcPr>
          <w:p w14:paraId="5083E9C9" w14:textId="5D3B23FB" w:rsidR="006B6CD6" w:rsidRDefault="006B6CD6" w:rsidP="00F41646">
            <w:pPr>
              <w:jc w:val="center"/>
            </w:pPr>
            <w:r>
              <w:t>UE Speed</w:t>
            </w:r>
          </w:p>
        </w:tc>
        <w:tc>
          <w:tcPr>
            <w:tcW w:w="0" w:type="auto"/>
            <w:gridSpan w:val="2"/>
            <w:vAlign w:val="center"/>
          </w:tcPr>
          <w:p w14:paraId="22D65028" w14:textId="5F656942" w:rsidR="006B6CD6" w:rsidRDefault="006B6CD6" w:rsidP="00994F98">
            <w:pPr>
              <w:jc w:val="center"/>
            </w:pPr>
            <w:r>
              <w:t>Observation window</w:t>
            </w:r>
          </w:p>
        </w:tc>
        <w:tc>
          <w:tcPr>
            <w:tcW w:w="0" w:type="auto"/>
            <w:gridSpan w:val="3"/>
          </w:tcPr>
          <w:p w14:paraId="7C8FA1C3" w14:textId="771FBCCE" w:rsidR="006B6CD6" w:rsidRDefault="006B6CD6" w:rsidP="00994F98">
            <w:pPr>
              <w:jc w:val="center"/>
            </w:pPr>
            <w:r>
              <w:t>Prediction window</w:t>
            </w:r>
          </w:p>
        </w:tc>
      </w:tr>
      <w:tr w:rsidR="006B6CD6" w14:paraId="40317B5D" w14:textId="774D511D" w:rsidTr="006B6CD6">
        <w:trPr>
          <w:jc w:val="center"/>
        </w:trPr>
        <w:tc>
          <w:tcPr>
            <w:tcW w:w="0" w:type="auto"/>
            <w:vMerge/>
            <w:vAlign w:val="center"/>
          </w:tcPr>
          <w:p w14:paraId="21623A3E" w14:textId="3E6399D9" w:rsidR="006B6CD6" w:rsidRDefault="006B6CD6" w:rsidP="00994F98">
            <w:pPr>
              <w:jc w:val="center"/>
            </w:pPr>
          </w:p>
        </w:tc>
        <w:tc>
          <w:tcPr>
            <w:tcW w:w="0" w:type="auto"/>
            <w:vMerge/>
          </w:tcPr>
          <w:p w14:paraId="4A5967CE" w14:textId="77777777" w:rsidR="006B6CD6" w:rsidRDefault="006B6CD6" w:rsidP="00994F98">
            <w:pPr>
              <w:jc w:val="center"/>
            </w:pPr>
          </w:p>
        </w:tc>
        <w:tc>
          <w:tcPr>
            <w:tcW w:w="0" w:type="auto"/>
            <w:vAlign w:val="center"/>
          </w:tcPr>
          <w:p w14:paraId="50611432" w14:textId="6FAC9191" w:rsidR="006B6CD6" w:rsidRDefault="006B6CD6" w:rsidP="00994F98">
            <w:pPr>
              <w:jc w:val="center"/>
            </w:pPr>
            <w:r>
              <w:t>Number</w:t>
            </w:r>
          </w:p>
        </w:tc>
        <w:tc>
          <w:tcPr>
            <w:tcW w:w="0" w:type="auto"/>
            <w:vAlign w:val="center"/>
          </w:tcPr>
          <w:p w14:paraId="37509A6E" w14:textId="3FED2D13" w:rsidR="006B6CD6" w:rsidRDefault="006B6CD6" w:rsidP="00994F98">
            <w:pPr>
              <w:jc w:val="center"/>
            </w:pPr>
            <w:r>
              <w:t>Distance</w:t>
            </w:r>
          </w:p>
        </w:tc>
        <w:tc>
          <w:tcPr>
            <w:tcW w:w="0" w:type="auto"/>
            <w:vAlign w:val="center"/>
          </w:tcPr>
          <w:p w14:paraId="2A4146C1" w14:textId="7E51A794" w:rsidR="006B6CD6" w:rsidRDefault="006B6CD6" w:rsidP="00994F98">
            <w:pPr>
              <w:jc w:val="center"/>
            </w:pPr>
            <w:r>
              <w:t>Number</w:t>
            </w:r>
          </w:p>
        </w:tc>
        <w:tc>
          <w:tcPr>
            <w:tcW w:w="0" w:type="auto"/>
          </w:tcPr>
          <w:p w14:paraId="59C356DC" w14:textId="1C250516" w:rsidR="006B6CD6" w:rsidRDefault="006B6CD6" w:rsidP="00994F98">
            <w:pPr>
              <w:jc w:val="center"/>
            </w:pPr>
            <w:r>
              <w:t>Distance between prediction instances</w:t>
            </w:r>
          </w:p>
        </w:tc>
        <w:tc>
          <w:tcPr>
            <w:tcW w:w="0" w:type="auto"/>
            <w:vAlign w:val="center"/>
          </w:tcPr>
          <w:p w14:paraId="254416F5" w14:textId="423AEEE9" w:rsidR="006B6CD6" w:rsidRDefault="006B6CD6" w:rsidP="00994F98">
            <w:pPr>
              <w:jc w:val="center"/>
            </w:pPr>
            <w:r>
              <w:t>Distance from the last observation instance to the 1</w:t>
            </w:r>
            <w:r w:rsidRPr="00A3254F">
              <w:rPr>
                <w:vertAlign w:val="superscript"/>
              </w:rPr>
              <w:t>st</w:t>
            </w:r>
            <w:r>
              <w:t xml:space="preserve"> prediction instance</w:t>
            </w:r>
          </w:p>
        </w:tc>
      </w:tr>
      <w:tr w:rsidR="006B6CD6" w14:paraId="09DE532F" w14:textId="2FBD7B60" w:rsidTr="006B6CD6">
        <w:trPr>
          <w:jc w:val="center"/>
        </w:trPr>
        <w:tc>
          <w:tcPr>
            <w:tcW w:w="0" w:type="auto"/>
            <w:vAlign w:val="center"/>
          </w:tcPr>
          <w:p w14:paraId="455667C4" w14:textId="0C6AED7D" w:rsidR="006B6CD6" w:rsidRDefault="006B6CD6" w:rsidP="00A90867">
            <w:pPr>
              <w:jc w:val="center"/>
            </w:pPr>
            <w:r>
              <w:t xml:space="preserve">1 </w:t>
            </w:r>
          </w:p>
        </w:tc>
        <w:tc>
          <w:tcPr>
            <w:tcW w:w="0" w:type="auto"/>
          </w:tcPr>
          <w:p w14:paraId="2F568F63" w14:textId="6991FE24" w:rsidR="006B6CD6" w:rsidRDefault="006B6CD6" w:rsidP="00994F98">
            <w:pPr>
              <w:jc w:val="center"/>
            </w:pPr>
            <w:r>
              <w:t>10 km/h</w:t>
            </w:r>
          </w:p>
        </w:tc>
        <w:tc>
          <w:tcPr>
            <w:tcW w:w="0" w:type="auto"/>
            <w:vAlign w:val="center"/>
          </w:tcPr>
          <w:p w14:paraId="1ED7A0E6" w14:textId="592F320D" w:rsidR="006B6CD6" w:rsidRDefault="006B6CD6" w:rsidP="00994F98">
            <w:pPr>
              <w:jc w:val="center"/>
            </w:pPr>
            <w:r>
              <w:t>5</w:t>
            </w:r>
          </w:p>
        </w:tc>
        <w:tc>
          <w:tcPr>
            <w:tcW w:w="0" w:type="auto"/>
            <w:vAlign w:val="center"/>
          </w:tcPr>
          <w:p w14:paraId="51445119" w14:textId="77777777" w:rsidR="006B6CD6" w:rsidRDefault="006B6CD6" w:rsidP="00994F98">
            <w:pPr>
              <w:jc w:val="center"/>
            </w:pPr>
            <w:r>
              <w:t>5</w:t>
            </w:r>
          </w:p>
        </w:tc>
        <w:tc>
          <w:tcPr>
            <w:tcW w:w="0" w:type="auto"/>
            <w:vAlign w:val="center"/>
          </w:tcPr>
          <w:p w14:paraId="44E8191A" w14:textId="77777777" w:rsidR="006B6CD6" w:rsidRDefault="006B6CD6" w:rsidP="00994F98">
            <w:pPr>
              <w:jc w:val="center"/>
            </w:pPr>
            <w:r>
              <w:t>1</w:t>
            </w:r>
          </w:p>
        </w:tc>
        <w:tc>
          <w:tcPr>
            <w:tcW w:w="0" w:type="auto"/>
            <w:vAlign w:val="center"/>
          </w:tcPr>
          <w:p w14:paraId="22A03E4A" w14:textId="6FE506AF" w:rsidR="006B6CD6" w:rsidRDefault="006B6CD6" w:rsidP="00A3254F">
            <w:pPr>
              <w:jc w:val="center"/>
            </w:pPr>
            <w:r>
              <w:t>5</w:t>
            </w:r>
          </w:p>
        </w:tc>
        <w:tc>
          <w:tcPr>
            <w:tcW w:w="0" w:type="auto"/>
            <w:vAlign w:val="center"/>
          </w:tcPr>
          <w:p w14:paraId="1717DF4D" w14:textId="35E80F50" w:rsidR="006B6CD6" w:rsidRDefault="006B6CD6" w:rsidP="00A3254F">
            <w:pPr>
              <w:jc w:val="center"/>
            </w:pPr>
            <w:r>
              <w:t>5</w:t>
            </w:r>
          </w:p>
        </w:tc>
      </w:tr>
      <w:tr w:rsidR="006B6CD6" w14:paraId="08E76A18" w14:textId="228CA889" w:rsidTr="006B6CD6">
        <w:trPr>
          <w:jc w:val="center"/>
        </w:trPr>
        <w:tc>
          <w:tcPr>
            <w:tcW w:w="0" w:type="auto"/>
            <w:vAlign w:val="center"/>
          </w:tcPr>
          <w:p w14:paraId="3129ED1E" w14:textId="0394F629" w:rsidR="006B6CD6" w:rsidRDefault="006B6CD6" w:rsidP="00BD0F54">
            <w:pPr>
              <w:jc w:val="center"/>
            </w:pPr>
            <w:r>
              <w:lastRenderedPageBreak/>
              <w:t xml:space="preserve">2 </w:t>
            </w:r>
          </w:p>
        </w:tc>
        <w:tc>
          <w:tcPr>
            <w:tcW w:w="0" w:type="auto"/>
          </w:tcPr>
          <w:p w14:paraId="50B56D6D" w14:textId="13CC30BB" w:rsidR="006B6CD6" w:rsidRDefault="006B6CD6" w:rsidP="00994F98">
            <w:pPr>
              <w:jc w:val="center"/>
            </w:pPr>
            <w:r>
              <w:t>30 km/h</w:t>
            </w:r>
          </w:p>
        </w:tc>
        <w:tc>
          <w:tcPr>
            <w:tcW w:w="0" w:type="auto"/>
            <w:vAlign w:val="center"/>
          </w:tcPr>
          <w:p w14:paraId="307A76D5" w14:textId="37B4C3CB" w:rsidR="006B6CD6" w:rsidRDefault="006B6CD6" w:rsidP="00994F98">
            <w:pPr>
              <w:jc w:val="center"/>
            </w:pPr>
            <w:r>
              <w:t>5</w:t>
            </w:r>
          </w:p>
        </w:tc>
        <w:tc>
          <w:tcPr>
            <w:tcW w:w="0" w:type="auto"/>
            <w:vAlign w:val="center"/>
          </w:tcPr>
          <w:p w14:paraId="652DA889" w14:textId="77777777" w:rsidR="006B6CD6" w:rsidRDefault="006B6CD6" w:rsidP="00994F98">
            <w:pPr>
              <w:jc w:val="center"/>
            </w:pPr>
            <w:r>
              <w:t>5</w:t>
            </w:r>
          </w:p>
        </w:tc>
        <w:tc>
          <w:tcPr>
            <w:tcW w:w="0" w:type="auto"/>
            <w:vAlign w:val="center"/>
          </w:tcPr>
          <w:p w14:paraId="23A783D6" w14:textId="77777777" w:rsidR="006B6CD6" w:rsidRDefault="006B6CD6" w:rsidP="00994F98">
            <w:pPr>
              <w:jc w:val="center"/>
            </w:pPr>
            <w:r>
              <w:t>1</w:t>
            </w:r>
          </w:p>
        </w:tc>
        <w:tc>
          <w:tcPr>
            <w:tcW w:w="0" w:type="auto"/>
            <w:vAlign w:val="center"/>
          </w:tcPr>
          <w:p w14:paraId="3DF50131" w14:textId="5BEC7A64" w:rsidR="006B6CD6" w:rsidRDefault="006B6CD6" w:rsidP="00A3254F">
            <w:pPr>
              <w:jc w:val="center"/>
            </w:pPr>
            <w:r>
              <w:t>5</w:t>
            </w:r>
          </w:p>
        </w:tc>
        <w:tc>
          <w:tcPr>
            <w:tcW w:w="0" w:type="auto"/>
            <w:vAlign w:val="center"/>
          </w:tcPr>
          <w:p w14:paraId="6C796A14" w14:textId="788268A2" w:rsidR="006B6CD6" w:rsidRDefault="006B6CD6" w:rsidP="00A3254F">
            <w:pPr>
              <w:jc w:val="center"/>
            </w:pPr>
            <w:r>
              <w:t>5</w:t>
            </w:r>
          </w:p>
        </w:tc>
      </w:tr>
      <w:tr w:rsidR="006B6CD6" w14:paraId="25A774DC" w14:textId="37EC3C55" w:rsidTr="006B6CD6">
        <w:trPr>
          <w:jc w:val="center"/>
        </w:trPr>
        <w:tc>
          <w:tcPr>
            <w:tcW w:w="0" w:type="auto"/>
            <w:vAlign w:val="center"/>
          </w:tcPr>
          <w:p w14:paraId="6D50A392" w14:textId="7575A4F9" w:rsidR="006B6CD6" w:rsidRDefault="006B6CD6" w:rsidP="00CF50B4">
            <w:pPr>
              <w:jc w:val="center"/>
            </w:pPr>
            <w:r>
              <w:t>3</w:t>
            </w:r>
          </w:p>
        </w:tc>
        <w:tc>
          <w:tcPr>
            <w:tcW w:w="0" w:type="auto"/>
          </w:tcPr>
          <w:p w14:paraId="49A008F5" w14:textId="36FB478F" w:rsidR="006B6CD6" w:rsidRDefault="006B6CD6" w:rsidP="00CF50B4">
            <w:pPr>
              <w:jc w:val="center"/>
            </w:pPr>
            <w:r>
              <w:t>60 km/h</w:t>
            </w:r>
          </w:p>
        </w:tc>
        <w:tc>
          <w:tcPr>
            <w:tcW w:w="0" w:type="auto"/>
            <w:vAlign w:val="center"/>
          </w:tcPr>
          <w:p w14:paraId="1B846EA8" w14:textId="310E0254" w:rsidR="006B6CD6" w:rsidRDefault="006B6CD6" w:rsidP="00CF50B4">
            <w:pPr>
              <w:jc w:val="center"/>
            </w:pPr>
            <w:r>
              <w:t>5</w:t>
            </w:r>
          </w:p>
        </w:tc>
        <w:tc>
          <w:tcPr>
            <w:tcW w:w="0" w:type="auto"/>
            <w:vAlign w:val="center"/>
          </w:tcPr>
          <w:p w14:paraId="4295D9BB" w14:textId="017C0F29" w:rsidR="006B6CD6" w:rsidRDefault="006B6CD6" w:rsidP="00CF50B4">
            <w:pPr>
              <w:jc w:val="center"/>
            </w:pPr>
            <w:r>
              <w:t>5</w:t>
            </w:r>
          </w:p>
        </w:tc>
        <w:tc>
          <w:tcPr>
            <w:tcW w:w="0" w:type="auto"/>
            <w:vAlign w:val="center"/>
          </w:tcPr>
          <w:p w14:paraId="09CEA557" w14:textId="0F5E45AE" w:rsidR="006B6CD6" w:rsidRDefault="006B6CD6" w:rsidP="00CF50B4">
            <w:pPr>
              <w:jc w:val="center"/>
            </w:pPr>
            <w:r>
              <w:t>1</w:t>
            </w:r>
          </w:p>
        </w:tc>
        <w:tc>
          <w:tcPr>
            <w:tcW w:w="0" w:type="auto"/>
            <w:vAlign w:val="center"/>
          </w:tcPr>
          <w:p w14:paraId="37EFEED6" w14:textId="2EA3D704" w:rsidR="006B6CD6" w:rsidRDefault="006B6CD6" w:rsidP="00CF50B4">
            <w:pPr>
              <w:jc w:val="center"/>
            </w:pPr>
            <w:r>
              <w:t>5</w:t>
            </w:r>
          </w:p>
        </w:tc>
        <w:tc>
          <w:tcPr>
            <w:tcW w:w="0" w:type="auto"/>
            <w:vAlign w:val="center"/>
          </w:tcPr>
          <w:p w14:paraId="57A9BC3E" w14:textId="5E7C7946" w:rsidR="006B6CD6" w:rsidRDefault="006B6CD6" w:rsidP="00CF50B4">
            <w:pPr>
              <w:jc w:val="center"/>
            </w:pPr>
            <w:r>
              <w:t>5</w:t>
            </w:r>
          </w:p>
        </w:tc>
      </w:tr>
      <w:tr w:rsidR="006B6CD6" w14:paraId="4CDB9B64" w14:textId="77777777" w:rsidTr="006B6CD6">
        <w:trPr>
          <w:jc w:val="center"/>
        </w:trPr>
        <w:tc>
          <w:tcPr>
            <w:tcW w:w="0" w:type="auto"/>
            <w:vAlign w:val="center"/>
          </w:tcPr>
          <w:p w14:paraId="1BAD7B43" w14:textId="208EA1DD" w:rsidR="006B6CD6" w:rsidRDefault="006B6CD6" w:rsidP="006B6CD6">
            <w:pPr>
              <w:jc w:val="center"/>
            </w:pPr>
            <w:r>
              <w:t>4</w:t>
            </w:r>
          </w:p>
        </w:tc>
        <w:tc>
          <w:tcPr>
            <w:tcW w:w="0" w:type="auto"/>
          </w:tcPr>
          <w:p w14:paraId="695E7F79" w14:textId="724B8480" w:rsidR="006B6CD6" w:rsidRDefault="006B6CD6" w:rsidP="006B6CD6">
            <w:pPr>
              <w:jc w:val="center"/>
            </w:pPr>
            <w:r>
              <w:t>10 km/h</w:t>
            </w:r>
          </w:p>
        </w:tc>
        <w:tc>
          <w:tcPr>
            <w:tcW w:w="0" w:type="auto"/>
            <w:vAlign w:val="center"/>
          </w:tcPr>
          <w:p w14:paraId="694D3665" w14:textId="1E9AB35F" w:rsidR="006B6CD6" w:rsidRDefault="006B6CD6" w:rsidP="006B6CD6">
            <w:pPr>
              <w:jc w:val="center"/>
            </w:pPr>
            <w:r>
              <w:t>8</w:t>
            </w:r>
          </w:p>
        </w:tc>
        <w:tc>
          <w:tcPr>
            <w:tcW w:w="0" w:type="auto"/>
            <w:vAlign w:val="center"/>
          </w:tcPr>
          <w:p w14:paraId="522CC10B" w14:textId="3212B71D" w:rsidR="006B6CD6" w:rsidRDefault="006B6CD6" w:rsidP="006B6CD6">
            <w:pPr>
              <w:jc w:val="center"/>
            </w:pPr>
            <w:r>
              <w:t>5</w:t>
            </w:r>
          </w:p>
        </w:tc>
        <w:tc>
          <w:tcPr>
            <w:tcW w:w="0" w:type="auto"/>
            <w:vAlign w:val="center"/>
          </w:tcPr>
          <w:p w14:paraId="19F6A29B" w14:textId="13079C85" w:rsidR="006B6CD6" w:rsidRDefault="006B6CD6" w:rsidP="006B6CD6">
            <w:pPr>
              <w:jc w:val="center"/>
            </w:pPr>
            <w:r>
              <w:t>1</w:t>
            </w:r>
          </w:p>
        </w:tc>
        <w:tc>
          <w:tcPr>
            <w:tcW w:w="0" w:type="auto"/>
            <w:vAlign w:val="center"/>
          </w:tcPr>
          <w:p w14:paraId="25C8E575" w14:textId="260C4AA6" w:rsidR="006B6CD6" w:rsidRDefault="006B6CD6" w:rsidP="006B6CD6">
            <w:pPr>
              <w:jc w:val="center"/>
            </w:pPr>
            <w:r>
              <w:t>5</w:t>
            </w:r>
          </w:p>
        </w:tc>
        <w:tc>
          <w:tcPr>
            <w:tcW w:w="0" w:type="auto"/>
            <w:vAlign w:val="center"/>
          </w:tcPr>
          <w:p w14:paraId="2717887B" w14:textId="40987BDA" w:rsidR="006B6CD6" w:rsidRDefault="006B6CD6" w:rsidP="006B6CD6">
            <w:pPr>
              <w:jc w:val="center"/>
            </w:pPr>
            <w:r>
              <w:t>5</w:t>
            </w:r>
          </w:p>
        </w:tc>
      </w:tr>
      <w:tr w:rsidR="006B6CD6" w14:paraId="094A82DD" w14:textId="77777777" w:rsidTr="006B6CD6">
        <w:trPr>
          <w:jc w:val="center"/>
        </w:trPr>
        <w:tc>
          <w:tcPr>
            <w:tcW w:w="0" w:type="auto"/>
            <w:vAlign w:val="center"/>
          </w:tcPr>
          <w:p w14:paraId="081F1D7F" w14:textId="67C804D2" w:rsidR="006B6CD6" w:rsidRDefault="006B6CD6" w:rsidP="006B6CD6">
            <w:pPr>
              <w:jc w:val="center"/>
            </w:pPr>
            <w:r>
              <w:t>5</w:t>
            </w:r>
          </w:p>
        </w:tc>
        <w:tc>
          <w:tcPr>
            <w:tcW w:w="0" w:type="auto"/>
          </w:tcPr>
          <w:p w14:paraId="2CBB3721" w14:textId="34D420DB" w:rsidR="006B6CD6" w:rsidRDefault="006B6CD6" w:rsidP="006B6CD6">
            <w:pPr>
              <w:jc w:val="center"/>
            </w:pPr>
            <w:r>
              <w:t>30 km/h</w:t>
            </w:r>
          </w:p>
        </w:tc>
        <w:tc>
          <w:tcPr>
            <w:tcW w:w="0" w:type="auto"/>
            <w:vAlign w:val="center"/>
          </w:tcPr>
          <w:p w14:paraId="253EAF7D" w14:textId="4363F3A1" w:rsidR="006B6CD6" w:rsidRDefault="006B6CD6" w:rsidP="006B6CD6">
            <w:pPr>
              <w:jc w:val="center"/>
            </w:pPr>
            <w:r>
              <w:t>8</w:t>
            </w:r>
          </w:p>
        </w:tc>
        <w:tc>
          <w:tcPr>
            <w:tcW w:w="0" w:type="auto"/>
            <w:vAlign w:val="center"/>
          </w:tcPr>
          <w:p w14:paraId="70DF1CF8" w14:textId="342928EE" w:rsidR="006B6CD6" w:rsidRDefault="006B6CD6" w:rsidP="006B6CD6">
            <w:pPr>
              <w:jc w:val="center"/>
            </w:pPr>
            <w:r>
              <w:t>5</w:t>
            </w:r>
          </w:p>
        </w:tc>
        <w:tc>
          <w:tcPr>
            <w:tcW w:w="0" w:type="auto"/>
            <w:vAlign w:val="center"/>
          </w:tcPr>
          <w:p w14:paraId="3A675463" w14:textId="2A1413DF" w:rsidR="006B6CD6" w:rsidRDefault="006B6CD6" w:rsidP="006B6CD6">
            <w:pPr>
              <w:jc w:val="center"/>
            </w:pPr>
            <w:r>
              <w:t>1</w:t>
            </w:r>
          </w:p>
        </w:tc>
        <w:tc>
          <w:tcPr>
            <w:tcW w:w="0" w:type="auto"/>
            <w:vAlign w:val="center"/>
          </w:tcPr>
          <w:p w14:paraId="291D269E" w14:textId="5F4B0A95" w:rsidR="006B6CD6" w:rsidRDefault="006B6CD6" w:rsidP="006B6CD6">
            <w:pPr>
              <w:jc w:val="center"/>
            </w:pPr>
            <w:r>
              <w:t>5</w:t>
            </w:r>
          </w:p>
        </w:tc>
        <w:tc>
          <w:tcPr>
            <w:tcW w:w="0" w:type="auto"/>
            <w:vAlign w:val="center"/>
          </w:tcPr>
          <w:p w14:paraId="5E5F4E45" w14:textId="5CE1D549" w:rsidR="006B6CD6" w:rsidRDefault="006B6CD6" w:rsidP="006B6CD6">
            <w:pPr>
              <w:jc w:val="center"/>
            </w:pPr>
            <w:r>
              <w:t>5</w:t>
            </w:r>
          </w:p>
        </w:tc>
      </w:tr>
      <w:tr w:rsidR="006B6CD6" w14:paraId="14FA453E" w14:textId="77777777" w:rsidTr="006B6CD6">
        <w:trPr>
          <w:jc w:val="center"/>
        </w:trPr>
        <w:tc>
          <w:tcPr>
            <w:tcW w:w="0" w:type="auto"/>
            <w:vAlign w:val="center"/>
          </w:tcPr>
          <w:p w14:paraId="1B4DFD46" w14:textId="25D46821" w:rsidR="006B6CD6" w:rsidRDefault="006B6CD6" w:rsidP="006B6CD6">
            <w:pPr>
              <w:jc w:val="center"/>
            </w:pPr>
            <w:r>
              <w:t>6</w:t>
            </w:r>
          </w:p>
        </w:tc>
        <w:tc>
          <w:tcPr>
            <w:tcW w:w="0" w:type="auto"/>
          </w:tcPr>
          <w:p w14:paraId="19FA33E8" w14:textId="5EC04595" w:rsidR="006B6CD6" w:rsidRDefault="006B6CD6" w:rsidP="006B6CD6">
            <w:pPr>
              <w:jc w:val="center"/>
            </w:pPr>
            <w:r>
              <w:t>60 km/h</w:t>
            </w:r>
          </w:p>
        </w:tc>
        <w:tc>
          <w:tcPr>
            <w:tcW w:w="0" w:type="auto"/>
            <w:vAlign w:val="center"/>
          </w:tcPr>
          <w:p w14:paraId="2EA61E14" w14:textId="78D91E6D" w:rsidR="006B6CD6" w:rsidRDefault="006B6CD6" w:rsidP="006B6CD6">
            <w:pPr>
              <w:jc w:val="center"/>
            </w:pPr>
            <w:r>
              <w:t>8</w:t>
            </w:r>
          </w:p>
        </w:tc>
        <w:tc>
          <w:tcPr>
            <w:tcW w:w="0" w:type="auto"/>
            <w:vAlign w:val="center"/>
          </w:tcPr>
          <w:p w14:paraId="35DCB417" w14:textId="04A249D8" w:rsidR="006B6CD6" w:rsidRDefault="006B6CD6" w:rsidP="006B6CD6">
            <w:pPr>
              <w:jc w:val="center"/>
            </w:pPr>
            <w:r>
              <w:t>5</w:t>
            </w:r>
          </w:p>
        </w:tc>
        <w:tc>
          <w:tcPr>
            <w:tcW w:w="0" w:type="auto"/>
            <w:vAlign w:val="center"/>
          </w:tcPr>
          <w:p w14:paraId="6EF5B37D" w14:textId="60F79B5D" w:rsidR="006B6CD6" w:rsidRDefault="006B6CD6" w:rsidP="006B6CD6">
            <w:pPr>
              <w:jc w:val="center"/>
            </w:pPr>
            <w:r>
              <w:t>1</w:t>
            </w:r>
          </w:p>
        </w:tc>
        <w:tc>
          <w:tcPr>
            <w:tcW w:w="0" w:type="auto"/>
            <w:vAlign w:val="center"/>
          </w:tcPr>
          <w:p w14:paraId="62F3BA25" w14:textId="16102BF5" w:rsidR="006B6CD6" w:rsidRDefault="006B6CD6" w:rsidP="006B6CD6">
            <w:pPr>
              <w:jc w:val="center"/>
            </w:pPr>
            <w:r>
              <w:t>5</w:t>
            </w:r>
          </w:p>
        </w:tc>
        <w:tc>
          <w:tcPr>
            <w:tcW w:w="0" w:type="auto"/>
            <w:vAlign w:val="center"/>
          </w:tcPr>
          <w:p w14:paraId="3B390179" w14:textId="0573226F" w:rsidR="006B6CD6" w:rsidRDefault="006B6CD6" w:rsidP="006B6CD6">
            <w:pPr>
              <w:jc w:val="center"/>
            </w:pPr>
            <w:r>
              <w:t>5</w:t>
            </w:r>
          </w:p>
        </w:tc>
      </w:tr>
    </w:tbl>
    <w:p w14:paraId="00C898C3" w14:textId="77777777" w:rsidR="00BF75F0" w:rsidRDefault="00BF75F0" w:rsidP="00BD0F54">
      <w:pPr>
        <w:jc w:val="center"/>
        <w:rPr>
          <w:lang w:val="en-US" w:eastAsia="zh-CN"/>
        </w:rPr>
      </w:pPr>
    </w:p>
    <w:p w14:paraId="01D5D6AD" w14:textId="284813A1" w:rsidR="00BD0F54" w:rsidRPr="00BD0F54" w:rsidRDefault="00BD0F54" w:rsidP="00BD0F54">
      <w:pPr>
        <w:jc w:val="center"/>
        <w:rPr>
          <w:lang w:val="en-US" w:eastAsia="zh-CN"/>
        </w:rPr>
      </w:pPr>
      <w:r>
        <w:rPr>
          <w:lang w:val="en-US" w:eastAsia="zh-CN"/>
        </w:rPr>
        <w:t xml:space="preserve">Table </w:t>
      </w:r>
      <w:r w:rsidR="005C6ACA">
        <w:rPr>
          <w:lang w:val="en-US" w:eastAsia="zh-CN"/>
        </w:rPr>
        <w:t>16</w:t>
      </w:r>
      <w:r>
        <w:rPr>
          <w:lang w:val="en-US" w:eastAsia="zh-CN"/>
        </w:rPr>
        <w:t xml:space="preserve">: </w:t>
      </w:r>
      <w:r w:rsidR="00035D5B">
        <w:rPr>
          <w:lang w:val="en-US" w:eastAsia="zh-CN"/>
        </w:rPr>
        <w:t>E</w:t>
      </w:r>
      <w:r>
        <w:rPr>
          <w:lang w:val="en-US" w:eastAsia="zh-CN"/>
        </w:rPr>
        <w:t xml:space="preserve">valuation results of AI based </w:t>
      </w:r>
      <w:r w:rsidR="00EF7EDF">
        <w:t>raw channel matrix</w:t>
      </w:r>
      <w:r>
        <w:rPr>
          <w:lang w:val="en-US" w:eastAsia="zh-CN"/>
        </w:rPr>
        <w:t xml:space="preserve"> prediction</w:t>
      </w:r>
    </w:p>
    <w:tbl>
      <w:tblPr>
        <w:tblStyle w:val="a9"/>
        <w:tblW w:w="0" w:type="auto"/>
        <w:jc w:val="center"/>
        <w:tblLook w:val="04A0" w:firstRow="1" w:lastRow="0" w:firstColumn="1" w:lastColumn="0" w:noHBand="0" w:noVBand="1"/>
      </w:tblPr>
      <w:tblGrid>
        <w:gridCol w:w="605"/>
        <w:gridCol w:w="3043"/>
        <w:gridCol w:w="1516"/>
      </w:tblGrid>
      <w:tr w:rsidR="00BD0F54" w14:paraId="57D97619" w14:textId="77777777" w:rsidTr="00641ECB">
        <w:trPr>
          <w:jc w:val="center"/>
        </w:trPr>
        <w:tc>
          <w:tcPr>
            <w:tcW w:w="0" w:type="auto"/>
          </w:tcPr>
          <w:p w14:paraId="0703835D" w14:textId="5F7ADB3D" w:rsidR="00BD0F54" w:rsidRDefault="00BD0F54" w:rsidP="00BD0F54">
            <w:pPr>
              <w:jc w:val="center"/>
              <w:rPr>
                <w:lang w:eastAsia="zh-CN"/>
              </w:rPr>
            </w:pPr>
            <w:r>
              <w:rPr>
                <w:lang w:eastAsia="zh-CN"/>
              </w:rPr>
              <w:t>Case</w:t>
            </w:r>
          </w:p>
        </w:tc>
        <w:tc>
          <w:tcPr>
            <w:tcW w:w="0" w:type="auto"/>
          </w:tcPr>
          <w:p w14:paraId="3E636E88" w14:textId="14992D4F" w:rsidR="00BD0F54" w:rsidRDefault="00BD0F54" w:rsidP="006B6CD6">
            <w:pPr>
              <w:jc w:val="center"/>
              <w:rPr>
                <w:lang w:eastAsia="zh-CN"/>
              </w:rPr>
            </w:pPr>
            <w:r>
              <w:rPr>
                <w:rFonts w:hint="eastAsia"/>
                <w:lang w:eastAsia="zh-CN"/>
              </w:rPr>
              <w:t>B</w:t>
            </w:r>
            <w:r>
              <w:rPr>
                <w:lang w:eastAsia="zh-CN"/>
              </w:rPr>
              <w:t>enchmark [</w:t>
            </w:r>
            <w:r w:rsidR="006B6CD6">
              <w:rPr>
                <w:lang w:eastAsia="zh-CN"/>
              </w:rPr>
              <w:t>nearest historical CSI]</w:t>
            </w:r>
          </w:p>
        </w:tc>
        <w:tc>
          <w:tcPr>
            <w:tcW w:w="0" w:type="auto"/>
          </w:tcPr>
          <w:p w14:paraId="07941AEC" w14:textId="0F07E03F" w:rsidR="00BD0F54" w:rsidRDefault="00BD0F54" w:rsidP="00BD0F54">
            <w:pPr>
              <w:jc w:val="center"/>
            </w:pPr>
            <w:r>
              <w:rPr>
                <w:rFonts w:hint="eastAsia"/>
              </w:rPr>
              <w:t>A</w:t>
            </w:r>
            <w:r w:rsidR="006B6CD6">
              <w:t>I</w:t>
            </w:r>
          </w:p>
        </w:tc>
      </w:tr>
      <w:tr w:rsidR="00BD0F54" w14:paraId="78D1C760" w14:textId="77777777" w:rsidTr="00641ECB">
        <w:trPr>
          <w:jc w:val="center"/>
        </w:trPr>
        <w:tc>
          <w:tcPr>
            <w:tcW w:w="0" w:type="auto"/>
          </w:tcPr>
          <w:p w14:paraId="76A30D67" w14:textId="620EE940" w:rsidR="00BD0F54" w:rsidRDefault="00BD0F54" w:rsidP="00BD0F54">
            <w:pPr>
              <w:jc w:val="center"/>
            </w:pPr>
            <w:r>
              <w:t>1</w:t>
            </w:r>
          </w:p>
        </w:tc>
        <w:tc>
          <w:tcPr>
            <w:tcW w:w="0" w:type="auto"/>
          </w:tcPr>
          <w:p w14:paraId="667FEE48" w14:textId="43226A29" w:rsidR="00BD0F54" w:rsidRDefault="003E34F1" w:rsidP="00BD0F54">
            <w:pPr>
              <w:jc w:val="center"/>
            </w:pPr>
            <w:r>
              <w:t>0.976</w:t>
            </w:r>
          </w:p>
        </w:tc>
        <w:tc>
          <w:tcPr>
            <w:tcW w:w="0" w:type="auto"/>
          </w:tcPr>
          <w:p w14:paraId="54E5393D" w14:textId="279DC874" w:rsidR="00BD0F54" w:rsidRDefault="00573C1D" w:rsidP="00BD0F54">
            <w:pPr>
              <w:jc w:val="center"/>
            </w:pPr>
            <w:r w:rsidRPr="00573C1D">
              <w:t>0.9999(2.45%)</w:t>
            </w:r>
          </w:p>
        </w:tc>
      </w:tr>
      <w:tr w:rsidR="00BD0F54" w14:paraId="16D7131B" w14:textId="77777777" w:rsidTr="00641ECB">
        <w:trPr>
          <w:jc w:val="center"/>
        </w:trPr>
        <w:tc>
          <w:tcPr>
            <w:tcW w:w="0" w:type="auto"/>
          </w:tcPr>
          <w:p w14:paraId="2C0B5BFF" w14:textId="26B9D31F" w:rsidR="00BD0F54" w:rsidRDefault="00BD0F54" w:rsidP="00BD0F54">
            <w:pPr>
              <w:jc w:val="center"/>
            </w:pPr>
            <w:r>
              <w:t>2</w:t>
            </w:r>
          </w:p>
        </w:tc>
        <w:tc>
          <w:tcPr>
            <w:tcW w:w="0" w:type="auto"/>
          </w:tcPr>
          <w:p w14:paraId="6CD200BD" w14:textId="35B4D7A2" w:rsidR="00BD0F54" w:rsidRDefault="003E34F1" w:rsidP="006B6CD6">
            <w:pPr>
              <w:jc w:val="center"/>
            </w:pPr>
            <w:r w:rsidRPr="003E34F1">
              <w:t>0.8494</w:t>
            </w:r>
          </w:p>
        </w:tc>
        <w:tc>
          <w:tcPr>
            <w:tcW w:w="0" w:type="auto"/>
          </w:tcPr>
          <w:p w14:paraId="4F7356D5" w14:textId="29BFB1C0" w:rsidR="00BD0F54" w:rsidRDefault="00573C1D" w:rsidP="006B6CD6">
            <w:pPr>
              <w:jc w:val="center"/>
            </w:pPr>
            <w:r w:rsidRPr="00573C1D">
              <w:t>0.9731(14.56%)</w:t>
            </w:r>
          </w:p>
        </w:tc>
      </w:tr>
      <w:tr w:rsidR="006B6CD6" w14:paraId="04B45132" w14:textId="77777777" w:rsidTr="00641ECB">
        <w:trPr>
          <w:jc w:val="center"/>
        </w:trPr>
        <w:tc>
          <w:tcPr>
            <w:tcW w:w="0" w:type="auto"/>
          </w:tcPr>
          <w:p w14:paraId="7835A07E" w14:textId="60C221C3" w:rsidR="006B6CD6" w:rsidRDefault="006B6CD6" w:rsidP="00BD0F54">
            <w:pPr>
              <w:jc w:val="center"/>
            </w:pPr>
            <w:r>
              <w:t>3</w:t>
            </w:r>
          </w:p>
        </w:tc>
        <w:tc>
          <w:tcPr>
            <w:tcW w:w="0" w:type="auto"/>
          </w:tcPr>
          <w:p w14:paraId="3C5AF204" w14:textId="00AB1B5C" w:rsidR="006B6CD6" w:rsidRDefault="003E34F1" w:rsidP="006B6CD6">
            <w:pPr>
              <w:jc w:val="center"/>
            </w:pPr>
            <w:r w:rsidRPr="003E34F1">
              <w:t>0.7546</w:t>
            </w:r>
          </w:p>
        </w:tc>
        <w:tc>
          <w:tcPr>
            <w:tcW w:w="0" w:type="auto"/>
          </w:tcPr>
          <w:p w14:paraId="08036131" w14:textId="677C8032" w:rsidR="006B6CD6" w:rsidRPr="006B6CD6" w:rsidRDefault="00573C1D" w:rsidP="006B6CD6">
            <w:pPr>
              <w:jc w:val="center"/>
            </w:pPr>
            <w:r w:rsidRPr="00573C1D">
              <w:t>0.7581(0.46%)</w:t>
            </w:r>
          </w:p>
        </w:tc>
      </w:tr>
      <w:tr w:rsidR="002658BD" w14:paraId="4D498B51" w14:textId="77777777" w:rsidTr="00641ECB">
        <w:trPr>
          <w:jc w:val="center"/>
        </w:trPr>
        <w:tc>
          <w:tcPr>
            <w:tcW w:w="0" w:type="auto"/>
          </w:tcPr>
          <w:p w14:paraId="33C873C8" w14:textId="13C61AE8" w:rsidR="002658BD" w:rsidRDefault="002658BD" w:rsidP="002658BD">
            <w:pPr>
              <w:jc w:val="center"/>
            </w:pPr>
            <w:r>
              <w:t>4</w:t>
            </w:r>
          </w:p>
        </w:tc>
        <w:tc>
          <w:tcPr>
            <w:tcW w:w="0" w:type="auto"/>
          </w:tcPr>
          <w:p w14:paraId="2C0E8E08" w14:textId="440CCB11" w:rsidR="002658BD" w:rsidRDefault="003E34F1" w:rsidP="002658BD">
            <w:pPr>
              <w:jc w:val="center"/>
            </w:pPr>
            <w:r w:rsidRPr="003E34F1">
              <w:t>0.9761</w:t>
            </w:r>
          </w:p>
        </w:tc>
        <w:tc>
          <w:tcPr>
            <w:tcW w:w="0" w:type="auto"/>
          </w:tcPr>
          <w:p w14:paraId="456BA298" w14:textId="423579B6" w:rsidR="002658BD" w:rsidRPr="006B6CD6" w:rsidRDefault="00573C1D" w:rsidP="002658BD">
            <w:pPr>
              <w:jc w:val="center"/>
            </w:pPr>
            <w:r w:rsidRPr="00573C1D">
              <w:t>0.9999(2.44%)</w:t>
            </w:r>
          </w:p>
        </w:tc>
      </w:tr>
      <w:tr w:rsidR="002658BD" w14:paraId="49C8F75E" w14:textId="77777777" w:rsidTr="00641ECB">
        <w:trPr>
          <w:jc w:val="center"/>
        </w:trPr>
        <w:tc>
          <w:tcPr>
            <w:tcW w:w="0" w:type="auto"/>
          </w:tcPr>
          <w:p w14:paraId="490B9AFD" w14:textId="757D12BA" w:rsidR="002658BD" w:rsidRDefault="002658BD" w:rsidP="002658BD">
            <w:pPr>
              <w:jc w:val="center"/>
            </w:pPr>
            <w:r>
              <w:t>5</w:t>
            </w:r>
          </w:p>
        </w:tc>
        <w:tc>
          <w:tcPr>
            <w:tcW w:w="0" w:type="auto"/>
          </w:tcPr>
          <w:p w14:paraId="5D45A62A" w14:textId="4C69A968" w:rsidR="002658BD" w:rsidRDefault="003E34F1" w:rsidP="002658BD">
            <w:pPr>
              <w:jc w:val="center"/>
            </w:pPr>
            <w:r w:rsidRPr="003E34F1">
              <w:t>0.8494</w:t>
            </w:r>
          </w:p>
        </w:tc>
        <w:tc>
          <w:tcPr>
            <w:tcW w:w="0" w:type="auto"/>
          </w:tcPr>
          <w:p w14:paraId="54047352" w14:textId="64C50A13" w:rsidR="002658BD" w:rsidRPr="006B6CD6" w:rsidRDefault="00573C1D" w:rsidP="002658BD">
            <w:pPr>
              <w:jc w:val="center"/>
            </w:pPr>
            <w:r w:rsidRPr="00573C1D">
              <w:t>0.9917(16.75%)</w:t>
            </w:r>
          </w:p>
        </w:tc>
      </w:tr>
      <w:tr w:rsidR="002658BD" w14:paraId="6C25070E" w14:textId="77777777" w:rsidTr="00641ECB">
        <w:trPr>
          <w:jc w:val="center"/>
        </w:trPr>
        <w:tc>
          <w:tcPr>
            <w:tcW w:w="0" w:type="auto"/>
          </w:tcPr>
          <w:p w14:paraId="12B9A3AC" w14:textId="0E923BD3" w:rsidR="002658BD" w:rsidRDefault="002658BD" w:rsidP="002658BD">
            <w:pPr>
              <w:jc w:val="center"/>
            </w:pPr>
            <w:r>
              <w:t>6</w:t>
            </w:r>
          </w:p>
        </w:tc>
        <w:tc>
          <w:tcPr>
            <w:tcW w:w="0" w:type="auto"/>
          </w:tcPr>
          <w:p w14:paraId="76C8B71A" w14:textId="36AE62C6" w:rsidR="002658BD" w:rsidRDefault="003E34F1" w:rsidP="002658BD">
            <w:pPr>
              <w:jc w:val="center"/>
            </w:pPr>
            <w:r w:rsidRPr="003E34F1">
              <w:t>0.7545</w:t>
            </w:r>
          </w:p>
        </w:tc>
        <w:tc>
          <w:tcPr>
            <w:tcW w:w="0" w:type="auto"/>
          </w:tcPr>
          <w:p w14:paraId="0D255470" w14:textId="0BA9207B" w:rsidR="002658BD" w:rsidRPr="006B6CD6" w:rsidRDefault="00573C1D" w:rsidP="002658BD">
            <w:pPr>
              <w:jc w:val="center"/>
            </w:pPr>
            <w:r w:rsidRPr="00573C1D">
              <w:t>0.7649(1.38%)</w:t>
            </w:r>
          </w:p>
        </w:tc>
      </w:tr>
    </w:tbl>
    <w:p w14:paraId="2BF56FE1" w14:textId="77777777" w:rsidR="004A1AC0" w:rsidRPr="00AF7D02" w:rsidRDefault="004A1AC0" w:rsidP="004A1AC0">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427F4B2F" w:rsidR="004A1AC0" w:rsidRDefault="004A1AC0" w:rsidP="004A1AC0">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Pr="00F53E31">
        <w:rPr>
          <w:rFonts w:eastAsia="宋体"/>
          <w:color w:val="000000"/>
          <w:szCs w:val="20"/>
          <w:lang w:eastAsia="zh-CN"/>
        </w:rPr>
        <w:t xml:space="preserve"> </w:t>
      </w:r>
      <w:r>
        <w:rPr>
          <w:lang w:eastAsia="zh-CN"/>
        </w:rPr>
        <w:t>evaluation methodology, evaluation metrics and initial evaluation results on AI/ML for CSI feedback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2030B38F" w14:textId="77777777" w:rsidR="005C6ACA" w:rsidRPr="00322C89" w:rsidRDefault="005C6ACA" w:rsidP="005C6ACA">
      <w:pPr>
        <w:jc w:val="both"/>
        <w:rPr>
          <w:b/>
          <w:lang w:eastAsia="zh-CN"/>
        </w:rPr>
      </w:pPr>
      <w:r w:rsidRPr="00322C89">
        <w:rPr>
          <w:b/>
          <w:lang w:eastAsia="zh-CN"/>
        </w:rPr>
        <w:t xml:space="preserve">Observation 1: </w:t>
      </w:r>
      <w:r>
        <w:rPr>
          <w:b/>
          <w:lang w:eastAsia="zh-CN"/>
        </w:rPr>
        <w:t>T</w:t>
      </w:r>
      <w:r w:rsidRPr="00322C89">
        <w:rPr>
          <w:b/>
          <w:lang w:eastAsia="zh-CN"/>
        </w:rPr>
        <w:t xml:space="preserve">he </w:t>
      </w:r>
      <w:r>
        <w:rPr>
          <w:b/>
          <w:lang w:eastAsia="zh-CN"/>
        </w:rPr>
        <w:t xml:space="preserve">SGCS </w:t>
      </w:r>
      <w:r w:rsidRPr="00322C89">
        <w:rPr>
          <w:b/>
          <w:lang w:eastAsia="zh-CN"/>
        </w:rPr>
        <w:t xml:space="preserve">gain of AI over </w:t>
      </w:r>
      <w:proofErr w:type="spellStart"/>
      <w:r w:rsidRPr="00322C89">
        <w:rPr>
          <w:b/>
          <w:lang w:eastAsia="zh-CN"/>
        </w:rPr>
        <w:t>eTypeII</w:t>
      </w:r>
      <w:proofErr w:type="spellEnd"/>
      <w:r w:rsidRPr="00322C89">
        <w:rPr>
          <w:b/>
          <w:lang w:eastAsia="zh-CN"/>
        </w:rPr>
        <w:t xml:space="preserve"> is in range of 0.74% to 4.16% for layer 1 and 0.42% to 12.04% for layer 2.</w:t>
      </w:r>
    </w:p>
    <w:p w14:paraId="07652E0C" w14:textId="77777777" w:rsidR="005C6ACA" w:rsidRDefault="005C6ACA" w:rsidP="005C6ACA">
      <w:pPr>
        <w:spacing w:before="120"/>
        <w:jc w:val="both"/>
        <w:rPr>
          <w:b/>
          <w:lang w:eastAsia="zh-CN"/>
        </w:rPr>
      </w:pPr>
      <w:r>
        <w:rPr>
          <w:b/>
          <w:lang w:eastAsia="zh-CN"/>
        </w:rPr>
        <w:t xml:space="preserve">Observation 2: </w:t>
      </w:r>
      <w:r w:rsidRPr="003E5B21">
        <w:rPr>
          <w:b/>
          <w:lang w:eastAsia="zh-CN"/>
        </w:rPr>
        <w:t xml:space="preserve">The average UPT gain of AI over </w:t>
      </w:r>
      <w:proofErr w:type="spellStart"/>
      <w:r w:rsidRPr="003E5B21">
        <w:rPr>
          <w:b/>
          <w:lang w:eastAsia="zh-CN"/>
        </w:rPr>
        <w:t>eTypeII</w:t>
      </w:r>
      <w:proofErr w:type="spellEnd"/>
      <w:r w:rsidRPr="003E5B21">
        <w:rPr>
          <w:b/>
          <w:lang w:eastAsia="zh-CN"/>
        </w:rPr>
        <w:t xml:space="preserve"> is in range of </w:t>
      </w:r>
      <w:r>
        <w:rPr>
          <w:b/>
          <w:lang w:eastAsia="zh-CN"/>
        </w:rPr>
        <w:t>0.75% to 4.62%.</w:t>
      </w:r>
    </w:p>
    <w:p w14:paraId="663F5305" w14:textId="77777777" w:rsidR="005C6ACA" w:rsidRPr="00E23890" w:rsidRDefault="005C6ACA" w:rsidP="005C6ACA">
      <w:pPr>
        <w:spacing w:before="120"/>
        <w:rPr>
          <w:b/>
          <w:lang w:eastAsia="zh-CN"/>
        </w:rPr>
      </w:pPr>
      <w:r>
        <w:rPr>
          <w:b/>
          <w:lang w:eastAsia="zh-CN"/>
        </w:rPr>
        <w:t>Observation 3</w:t>
      </w:r>
      <w:r w:rsidRPr="00E23890">
        <w:rPr>
          <w:b/>
          <w:lang w:eastAsia="zh-CN"/>
        </w:rPr>
        <w:t xml:space="preserve">: </w:t>
      </w:r>
      <w:r>
        <w:rPr>
          <w:b/>
          <w:lang w:eastAsia="zh-CN"/>
        </w:rPr>
        <w:t xml:space="preserve">There is around 6% performance loss caused </w:t>
      </w:r>
      <w:r w:rsidRPr="00E23890">
        <w:rPr>
          <w:b/>
          <w:lang w:eastAsia="zh-CN"/>
        </w:rPr>
        <w:t xml:space="preserve">by quantization. </w:t>
      </w:r>
    </w:p>
    <w:p w14:paraId="2660DF74" w14:textId="77777777" w:rsidR="005C6ACA" w:rsidRDefault="005C6ACA" w:rsidP="005C6ACA">
      <w:pPr>
        <w:spacing w:before="120"/>
        <w:rPr>
          <w:b/>
          <w:lang w:eastAsia="zh-CN"/>
        </w:rPr>
      </w:pPr>
      <w:r w:rsidRPr="00E23890">
        <w:rPr>
          <w:b/>
          <w:lang w:eastAsia="zh-CN"/>
        </w:rPr>
        <w:t>O</w:t>
      </w:r>
      <w:r>
        <w:rPr>
          <w:b/>
          <w:lang w:eastAsia="zh-CN"/>
        </w:rPr>
        <w:t>bservation 4</w:t>
      </w:r>
      <w:r w:rsidRPr="00E23890">
        <w:rPr>
          <w:b/>
          <w:lang w:eastAsia="zh-CN"/>
        </w:rPr>
        <w:t xml:space="preserve">: </w:t>
      </w:r>
      <w:r>
        <w:rPr>
          <w:b/>
          <w:lang w:eastAsia="zh-CN"/>
        </w:rPr>
        <w:t>V</w:t>
      </w:r>
      <w:r w:rsidRPr="002E1689">
        <w:rPr>
          <w:b/>
          <w:lang w:eastAsia="zh-CN"/>
        </w:rPr>
        <w:t xml:space="preserve">ector quantization and scalar quantization </w:t>
      </w:r>
      <w:r>
        <w:rPr>
          <w:b/>
          <w:lang w:eastAsia="zh-CN"/>
        </w:rPr>
        <w:t>can achieve similar performance</w:t>
      </w:r>
      <w:r w:rsidRPr="00E23890">
        <w:rPr>
          <w:b/>
          <w:lang w:eastAsia="zh-CN"/>
        </w:rPr>
        <w:t>.</w:t>
      </w:r>
    </w:p>
    <w:p w14:paraId="6D69298C" w14:textId="77777777" w:rsidR="005C6ACA" w:rsidRDefault="005C6ACA" w:rsidP="005C6ACA">
      <w:pPr>
        <w:spacing w:before="120"/>
        <w:rPr>
          <w:b/>
          <w:lang w:eastAsia="zh-CN"/>
        </w:rPr>
      </w:pPr>
      <w:r>
        <w:rPr>
          <w:b/>
          <w:lang w:eastAsia="zh-CN"/>
        </w:rPr>
        <w:t>Observation 5:</w:t>
      </w:r>
      <w:r w:rsidRPr="00390D7B">
        <w:t xml:space="preserve"> </w:t>
      </w:r>
      <w:r w:rsidRPr="00390D7B">
        <w:rPr>
          <w:b/>
          <w:lang w:eastAsia="zh-CN"/>
        </w:rPr>
        <w:t>Quantization non-aware training has obvious performance loss compared with quantization aware training</w:t>
      </w:r>
      <w:r>
        <w:rPr>
          <w:b/>
          <w:lang w:eastAsia="zh-CN"/>
        </w:rPr>
        <w:t>.</w:t>
      </w:r>
    </w:p>
    <w:p w14:paraId="4EC805B5" w14:textId="77777777" w:rsidR="00FF53AC" w:rsidRDefault="00FF53AC" w:rsidP="00FF53AC">
      <w:pPr>
        <w:spacing w:before="120" w:after="0"/>
        <w:jc w:val="both"/>
        <w:rPr>
          <w:b/>
          <w:lang w:eastAsia="zh-CN"/>
        </w:rPr>
      </w:pPr>
      <w:r w:rsidRPr="00CF2843">
        <w:rPr>
          <w:b/>
          <w:lang w:eastAsia="zh-CN"/>
        </w:rPr>
        <w:t xml:space="preserve">Observation </w:t>
      </w:r>
      <w:r>
        <w:rPr>
          <w:b/>
          <w:lang w:eastAsia="zh-CN"/>
        </w:rPr>
        <w:t>6</w:t>
      </w:r>
      <w:r w:rsidRPr="00CF2843">
        <w:rPr>
          <w:b/>
          <w:lang w:eastAsia="zh-CN"/>
        </w:rPr>
        <w:t>: AI/ML model shows good generalization perf</w:t>
      </w:r>
      <w:r>
        <w:rPr>
          <w:b/>
          <w:lang w:eastAsia="zh-CN"/>
        </w:rPr>
        <w:t>ormance in different scenarios.</w:t>
      </w:r>
    </w:p>
    <w:p w14:paraId="6A8FBD1B" w14:textId="77777777" w:rsidR="00FF53AC" w:rsidRPr="003031E1" w:rsidRDefault="00FF53AC" w:rsidP="00FF53AC">
      <w:pPr>
        <w:spacing w:before="120"/>
        <w:jc w:val="both"/>
        <w:rPr>
          <w:b/>
          <w:lang w:eastAsia="zh-CN"/>
        </w:rPr>
      </w:pPr>
      <w:r w:rsidRPr="003031E1">
        <w:rPr>
          <w:b/>
          <w:lang w:eastAsia="zh-CN"/>
        </w:rPr>
        <w:t>Observation</w:t>
      </w:r>
      <w:r>
        <w:rPr>
          <w:b/>
          <w:lang w:eastAsia="zh-CN"/>
        </w:rPr>
        <w:t xml:space="preserve"> 7</w:t>
      </w:r>
      <w:r w:rsidRPr="003031E1">
        <w:rPr>
          <w:b/>
          <w:lang w:eastAsia="zh-CN"/>
        </w:rPr>
        <w:t>:</w:t>
      </w:r>
      <w:r>
        <w:rPr>
          <w:b/>
          <w:lang w:eastAsia="zh-CN"/>
        </w:rPr>
        <w:t xml:space="preserve"> The fine-tuning procedure can improve the generalization performance</w:t>
      </w:r>
      <w:r w:rsidRPr="003031E1">
        <w:rPr>
          <w:b/>
          <w:lang w:eastAsia="zh-CN"/>
        </w:rPr>
        <w:t>.</w:t>
      </w:r>
    </w:p>
    <w:p w14:paraId="7CD52EBA" w14:textId="376FDD1D" w:rsidR="00F02CAF" w:rsidRDefault="008E43E7" w:rsidP="00F02CAF">
      <w:pPr>
        <w:spacing w:before="120" w:after="0"/>
        <w:jc w:val="both"/>
        <w:rPr>
          <w:b/>
          <w:lang w:eastAsia="zh-CN"/>
        </w:rPr>
      </w:pPr>
      <w:r w:rsidRPr="00E55342">
        <w:rPr>
          <w:b/>
          <w:lang w:eastAsia="zh-CN"/>
        </w:rPr>
        <w:t xml:space="preserve">Observation </w:t>
      </w:r>
      <w:r>
        <w:rPr>
          <w:b/>
          <w:lang w:eastAsia="zh-CN"/>
        </w:rPr>
        <w:t>8</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w:t>
      </w:r>
      <w:r w:rsidR="00F02CAF">
        <w:rPr>
          <w:b/>
          <w:lang w:eastAsia="zh-CN"/>
        </w:rPr>
        <w:t>ll number of feedback payloads.</w:t>
      </w:r>
    </w:p>
    <w:p w14:paraId="2EDFB2DB" w14:textId="4248C5B3" w:rsidR="00F24E5B" w:rsidRDefault="00F24E5B" w:rsidP="00F24E5B">
      <w:pPr>
        <w:jc w:val="both"/>
        <w:rPr>
          <w:b/>
          <w:lang w:eastAsia="zh-CN"/>
        </w:rPr>
      </w:pPr>
      <w:r w:rsidRPr="00013C93">
        <w:rPr>
          <w:b/>
          <w:lang w:eastAsia="zh-CN"/>
        </w:rPr>
        <w:t xml:space="preserve">Observation </w:t>
      </w:r>
      <w:r>
        <w:rPr>
          <w:b/>
          <w:lang w:eastAsia="zh-CN"/>
        </w:rPr>
        <w:t>9</w:t>
      </w:r>
      <w:r w:rsidRPr="00013C93">
        <w:rPr>
          <w:b/>
          <w:lang w:eastAsia="zh-CN"/>
        </w:rPr>
        <w:t xml:space="preserve">: Both UE-first training and UE-first training has minor performance loss </w:t>
      </w:r>
      <w:r>
        <w:rPr>
          <w:b/>
          <w:lang w:eastAsia="zh-CN"/>
        </w:rPr>
        <w:t xml:space="preserve">as less than 1% </w:t>
      </w:r>
      <w:r w:rsidRPr="00013C93">
        <w:rPr>
          <w:b/>
          <w:lang w:eastAsia="zh-CN"/>
        </w:rPr>
        <w:t>compared with joint training with known AI model structure</w:t>
      </w:r>
      <w:r>
        <w:rPr>
          <w:b/>
          <w:lang w:eastAsia="zh-CN"/>
        </w:rPr>
        <w:t xml:space="preserve"> in separate training</w:t>
      </w:r>
      <w:r w:rsidRPr="00013C93">
        <w:rPr>
          <w:b/>
          <w:lang w:eastAsia="zh-CN"/>
        </w:rPr>
        <w:t>.</w:t>
      </w:r>
    </w:p>
    <w:p w14:paraId="5E3CCF65" w14:textId="77777777" w:rsidR="00F02CAF" w:rsidRPr="00A83FDA" w:rsidRDefault="00F02CAF" w:rsidP="00F02CAF">
      <w:pPr>
        <w:jc w:val="both"/>
        <w:rPr>
          <w:b/>
          <w:lang w:eastAsia="zh-CN"/>
        </w:rPr>
      </w:pPr>
      <w:r>
        <w:rPr>
          <w:b/>
          <w:lang w:eastAsia="zh-CN"/>
        </w:rPr>
        <w:t>Observation 10</w:t>
      </w:r>
      <w:r w:rsidRPr="00A83FDA">
        <w:rPr>
          <w:b/>
          <w:lang w:eastAsia="zh-CN"/>
        </w:rPr>
        <w:t xml:space="preserve">: The performance loss is in range of 1.63%~3.86% </w:t>
      </w:r>
      <w:r w:rsidRPr="002A5D64">
        <w:rPr>
          <w:b/>
          <w:lang w:eastAsia="zh-CN"/>
        </w:rPr>
        <w:t>of Type 3 training between one NW part model and M&gt;1 separate UE part models</w:t>
      </w:r>
      <w:r>
        <w:rPr>
          <w:b/>
          <w:lang w:eastAsia="zh-CN"/>
        </w:rPr>
        <w:t>.</w:t>
      </w:r>
    </w:p>
    <w:p w14:paraId="7CA79C44" w14:textId="77777777" w:rsidR="00F02CAF" w:rsidRDefault="00F02CAF" w:rsidP="00F02CAF">
      <w:pPr>
        <w:jc w:val="both"/>
        <w:rPr>
          <w:b/>
          <w:lang w:eastAsia="zh-CN"/>
        </w:rPr>
      </w:pPr>
      <w:r>
        <w:rPr>
          <w:b/>
          <w:lang w:val="en-US" w:eastAsia="zh-CN"/>
        </w:rPr>
        <w:t>Observation 11</w:t>
      </w:r>
      <w:r w:rsidRPr="00F977D3">
        <w:rPr>
          <w:b/>
          <w:lang w:val="en-US" w:eastAsia="zh-CN"/>
        </w:rPr>
        <w:t>:</w:t>
      </w:r>
      <w:r w:rsidRPr="00A83FDA">
        <w:rPr>
          <w:b/>
          <w:lang w:eastAsia="zh-CN"/>
        </w:rPr>
        <w:t xml:space="preserve"> The performance loss is in range of </w:t>
      </w:r>
      <w:r>
        <w:rPr>
          <w:b/>
          <w:lang w:eastAsia="zh-CN"/>
        </w:rPr>
        <w:t xml:space="preserve">1.36%~4.07% </w:t>
      </w:r>
      <w:r w:rsidRPr="002A5D64">
        <w:rPr>
          <w:b/>
          <w:lang w:eastAsia="zh-CN"/>
        </w:rPr>
        <w:t xml:space="preserve">of Type 3 training between one </w:t>
      </w:r>
      <w:r>
        <w:rPr>
          <w:b/>
          <w:lang w:eastAsia="zh-CN"/>
        </w:rPr>
        <w:t>UE</w:t>
      </w:r>
      <w:r w:rsidRPr="002A5D64">
        <w:rPr>
          <w:b/>
          <w:lang w:eastAsia="zh-CN"/>
        </w:rPr>
        <w:t xml:space="preserve"> part model and </w:t>
      </w:r>
      <w:r>
        <w:rPr>
          <w:b/>
          <w:lang w:eastAsia="zh-CN"/>
        </w:rPr>
        <w:t>N</w:t>
      </w:r>
      <w:r w:rsidRPr="002A5D64">
        <w:rPr>
          <w:b/>
          <w:lang w:eastAsia="zh-CN"/>
        </w:rPr>
        <w:t xml:space="preserve">&gt;1 separate </w:t>
      </w:r>
      <w:r>
        <w:rPr>
          <w:b/>
          <w:lang w:eastAsia="zh-CN"/>
        </w:rPr>
        <w:t>NW</w:t>
      </w:r>
      <w:r w:rsidRPr="002A5D64">
        <w:rPr>
          <w:b/>
          <w:lang w:eastAsia="zh-CN"/>
        </w:rPr>
        <w:t xml:space="preserve"> part models</w:t>
      </w:r>
      <w:r>
        <w:rPr>
          <w:b/>
          <w:lang w:eastAsia="zh-CN"/>
        </w:rPr>
        <w:t>.</w:t>
      </w:r>
    </w:p>
    <w:p w14:paraId="4522DF01" w14:textId="77777777" w:rsidR="00F02CAF" w:rsidRPr="00AD6899" w:rsidRDefault="00F02CAF" w:rsidP="00F02CAF">
      <w:pPr>
        <w:jc w:val="both"/>
        <w:rPr>
          <w:b/>
          <w:lang w:eastAsia="zh-CN"/>
        </w:rPr>
      </w:pPr>
      <w:r>
        <w:rPr>
          <w:b/>
          <w:lang w:eastAsia="zh-CN"/>
        </w:rPr>
        <w:t xml:space="preserve">Observation 12: </w:t>
      </w:r>
      <w:r w:rsidRPr="00AD6899">
        <w:rPr>
          <w:b/>
          <w:lang w:eastAsia="zh-CN"/>
        </w:rPr>
        <w:t>In general, the performance loss</w:t>
      </w:r>
      <w:r>
        <w:rPr>
          <w:b/>
          <w:lang w:eastAsia="zh-CN"/>
        </w:rPr>
        <w:t xml:space="preserve"> of </w:t>
      </w:r>
      <w:r w:rsidRPr="002A5D64">
        <w:rPr>
          <w:b/>
          <w:lang w:eastAsia="zh-CN"/>
        </w:rPr>
        <w:t xml:space="preserve">Type 3 training between one </w:t>
      </w:r>
      <w:r>
        <w:rPr>
          <w:b/>
          <w:lang w:eastAsia="zh-CN"/>
        </w:rPr>
        <w:t>UE</w:t>
      </w:r>
      <w:r w:rsidRPr="002A5D64">
        <w:rPr>
          <w:b/>
          <w:lang w:eastAsia="zh-CN"/>
        </w:rPr>
        <w:t xml:space="preserve"> part model and </w:t>
      </w:r>
      <w:r>
        <w:rPr>
          <w:b/>
          <w:lang w:eastAsia="zh-CN"/>
        </w:rPr>
        <w:t>N</w:t>
      </w:r>
      <w:r w:rsidRPr="002A5D64">
        <w:rPr>
          <w:b/>
          <w:lang w:eastAsia="zh-CN"/>
        </w:rPr>
        <w:t xml:space="preserve">&gt;1 separate </w:t>
      </w:r>
      <w:r>
        <w:rPr>
          <w:b/>
          <w:lang w:eastAsia="zh-CN"/>
        </w:rPr>
        <w:t>NW</w:t>
      </w:r>
      <w:r w:rsidRPr="002A5D64">
        <w:rPr>
          <w:b/>
          <w:lang w:eastAsia="zh-CN"/>
        </w:rPr>
        <w:t xml:space="preserve"> part models</w:t>
      </w:r>
      <w:r w:rsidRPr="00AD6899">
        <w:rPr>
          <w:b/>
          <w:lang w:eastAsia="zh-CN"/>
        </w:rPr>
        <w:t xml:space="preserve"> is larger than </w:t>
      </w:r>
      <w:r w:rsidRPr="002A5D64">
        <w:rPr>
          <w:b/>
          <w:lang w:eastAsia="zh-CN"/>
        </w:rPr>
        <w:t>Type 3 training between one NW part model and M&gt;1 separate UE part models</w:t>
      </w:r>
      <w:r w:rsidRPr="00AD6899">
        <w:rPr>
          <w:b/>
          <w:lang w:eastAsia="zh-CN"/>
        </w:rPr>
        <w:t>.</w:t>
      </w:r>
    </w:p>
    <w:p w14:paraId="15CAA843" w14:textId="7B46F338" w:rsidR="00C642F5" w:rsidRPr="003775E7" w:rsidRDefault="00C642F5" w:rsidP="00C642F5">
      <w:pPr>
        <w:spacing w:before="120"/>
        <w:jc w:val="both"/>
        <w:rPr>
          <w:lang w:eastAsia="zh-CN"/>
        </w:rPr>
      </w:pPr>
      <w:r w:rsidRPr="003775E7">
        <w:rPr>
          <w:b/>
          <w:lang w:eastAsia="zh-CN"/>
        </w:rPr>
        <w:lastRenderedPageBreak/>
        <w:t>Observation 1</w:t>
      </w:r>
      <w:r>
        <w:rPr>
          <w:b/>
          <w:lang w:eastAsia="zh-CN"/>
        </w:rPr>
        <w:t>3</w:t>
      </w:r>
      <w:r w:rsidRPr="003775E7">
        <w:rPr>
          <w:b/>
          <w:lang w:eastAsia="zh-CN"/>
        </w:rPr>
        <w:t>: AI based CSI prediction outperforms the benchmark scheme</w:t>
      </w:r>
      <w:r w:rsidRPr="003775E7">
        <w:rPr>
          <w:b/>
          <w:bCs/>
        </w:rPr>
        <w:t>.</w:t>
      </w:r>
      <w:r w:rsidR="00330D5A">
        <w:rPr>
          <w:b/>
          <w:bCs/>
        </w:rPr>
        <w:t xml:space="preserve"> T</w:t>
      </w:r>
      <w:r w:rsidR="00330D5A" w:rsidRPr="00C9398A">
        <w:rPr>
          <w:b/>
          <w:bCs/>
        </w:rPr>
        <w:t>he performance gain of AI based CSI prediction is around 2.5% when UE speed is 10 km/h, 14.6% when UE speed is 30 km/h, 0.46% when UE speed is 60 km/h.</w:t>
      </w:r>
    </w:p>
    <w:p w14:paraId="2874135B" w14:textId="6C7EA1AA" w:rsidR="005C6ACA" w:rsidRPr="00330D5A" w:rsidRDefault="00C642F5" w:rsidP="00330D5A">
      <w:pPr>
        <w:spacing w:before="120"/>
        <w:jc w:val="both"/>
        <w:rPr>
          <w:b/>
          <w:lang w:eastAsia="zh-CN"/>
        </w:rPr>
      </w:pPr>
      <w:r w:rsidRPr="003775E7">
        <w:rPr>
          <w:b/>
          <w:lang w:eastAsia="zh-CN"/>
        </w:rPr>
        <w:t>Observation 1</w:t>
      </w:r>
      <w:r>
        <w:rPr>
          <w:b/>
          <w:lang w:eastAsia="zh-CN"/>
        </w:rPr>
        <w:t>4</w:t>
      </w:r>
      <w:r w:rsidRPr="003775E7">
        <w:rPr>
          <w:b/>
          <w:lang w:eastAsia="zh-CN"/>
        </w:rPr>
        <w:t>: The performance increased slightly when the example number of observati</w:t>
      </w:r>
      <w:r w:rsidR="00330D5A">
        <w:rPr>
          <w:b/>
          <w:lang w:eastAsia="zh-CN"/>
        </w:rPr>
        <w:t>on window extended from 5 to 8.</w:t>
      </w:r>
    </w:p>
    <w:p w14:paraId="23766C55" w14:textId="77777777" w:rsidR="004A1AC0" w:rsidRPr="0041169C" w:rsidRDefault="004A1AC0" w:rsidP="004A1AC0">
      <w:pPr>
        <w:pStyle w:val="1"/>
        <w:numPr>
          <w:ilvl w:val="0"/>
          <w:numId w:val="0"/>
        </w:numPr>
        <w:spacing w:before="120"/>
        <w:ind w:left="567" w:hanging="567"/>
      </w:pPr>
      <w:r w:rsidRPr="00AF7D02">
        <w:t>References</w:t>
      </w:r>
    </w:p>
    <w:p w14:paraId="38A500A1" w14:textId="6C68092C" w:rsidR="009B49C1" w:rsidRDefault="00E0051D">
      <w:pPr>
        <w:jc w:val="both"/>
        <w:rPr>
          <w:lang w:val="en-US"/>
        </w:rPr>
      </w:pPr>
      <w:r w:rsidRPr="008E715B">
        <w:rPr>
          <w:rFonts w:hint="eastAsia"/>
          <w:lang w:eastAsia="zh-CN"/>
        </w:rPr>
        <w:t>[</w:t>
      </w:r>
      <w:r w:rsidRPr="008E715B">
        <w:rPr>
          <w:lang w:eastAsia="zh-CN"/>
        </w:rPr>
        <w:t>1]</w:t>
      </w:r>
      <w:r w:rsidR="009B49C1">
        <w:rPr>
          <w:lang w:eastAsia="zh-CN"/>
        </w:rPr>
        <w:t xml:space="preserve"> </w:t>
      </w:r>
      <w:r w:rsidR="009B49C1" w:rsidRPr="009B49C1">
        <w:rPr>
          <w:lang w:eastAsia="zh-CN"/>
        </w:rPr>
        <w:t>Draft_Minutes_report_RAN1#111_v020</w:t>
      </w:r>
      <w:r w:rsidR="008B2268" w:rsidRPr="008E715B">
        <w:rPr>
          <w:lang w:val="en-US"/>
        </w:rPr>
        <w:t xml:space="preserve"> </w:t>
      </w:r>
    </w:p>
    <w:p w14:paraId="1F89711D" w14:textId="13DCEA9F" w:rsidR="00E0051D" w:rsidRPr="005C6ACA" w:rsidRDefault="00E0051D">
      <w:pPr>
        <w:jc w:val="both"/>
        <w:rPr>
          <w:color w:val="FF0000"/>
          <w:lang w:val="en-US" w:eastAsia="zh-CN"/>
        </w:rPr>
      </w:pPr>
      <w:bookmarkStart w:id="1" w:name="_GoBack"/>
      <w:bookmarkEnd w:id="1"/>
    </w:p>
    <w:sectPr w:rsidR="00E0051D" w:rsidRPr="005C6ACA" w:rsidSect="00750BEE">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F33D6" w16cid:durableId="27DAC638"/>
  <w16cid:commentId w16cid:paraId="57A912FB" w16cid:durableId="27DAC639"/>
  <w16cid:commentId w16cid:paraId="287C5FD7" w16cid:durableId="27DAC63A"/>
  <w16cid:commentId w16cid:paraId="6BF11A8F" w16cid:durableId="27DAC6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26EE1" w14:textId="77777777" w:rsidR="00D877A1" w:rsidRDefault="00D877A1" w:rsidP="00112086">
      <w:r>
        <w:separator/>
      </w:r>
    </w:p>
  </w:endnote>
  <w:endnote w:type="continuationSeparator" w:id="0">
    <w:p w14:paraId="62CFD274" w14:textId="77777777" w:rsidR="00D877A1" w:rsidRDefault="00D877A1"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C1586A" w:rsidRDefault="00C1586A"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C1586A" w:rsidRDefault="00C1586A"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4F22E088" w:rsidR="00C1586A" w:rsidRPr="00270202" w:rsidRDefault="00C1586A"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10D72">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10D72">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3E7E3" w14:textId="77777777" w:rsidR="00D877A1" w:rsidRDefault="00D877A1" w:rsidP="00112086">
      <w:r>
        <w:separator/>
      </w:r>
    </w:p>
  </w:footnote>
  <w:footnote w:type="continuationSeparator" w:id="0">
    <w:p w14:paraId="3A1D226D" w14:textId="77777777" w:rsidR="00D877A1" w:rsidRDefault="00D877A1"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C1586A" w:rsidRDefault="00C158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A3D71"/>
    <w:multiLevelType w:val="hybridMultilevel"/>
    <w:tmpl w:val="D4985F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4409C"/>
    <w:multiLevelType w:val="hybridMultilevel"/>
    <w:tmpl w:val="C4E03BD2"/>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6"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235B8"/>
    <w:multiLevelType w:val="hybridMultilevel"/>
    <w:tmpl w:val="7C44B5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3221953"/>
    <w:multiLevelType w:val="hybridMultilevel"/>
    <w:tmpl w:val="69CC2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2C0440"/>
    <w:multiLevelType w:val="hybridMultilevel"/>
    <w:tmpl w:val="78109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7"/>
  </w:num>
  <w:num w:numId="4">
    <w:abstractNumId w:val="19"/>
  </w:num>
  <w:num w:numId="5">
    <w:abstractNumId w:val="3"/>
  </w:num>
  <w:num w:numId="6">
    <w:abstractNumId w:val="1"/>
  </w:num>
  <w:num w:numId="7">
    <w:abstractNumId w:val="12"/>
  </w:num>
  <w:num w:numId="8">
    <w:abstractNumId w:val="0"/>
  </w:num>
  <w:num w:numId="9">
    <w:abstractNumId w:val="8"/>
  </w:num>
  <w:num w:numId="10">
    <w:abstractNumId w:val="22"/>
  </w:num>
  <w:num w:numId="11">
    <w:abstractNumId w:val="16"/>
  </w:num>
  <w:num w:numId="12">
    <w:abstractNumId w:val="13"/>
  </w:num>
  <w:num w:numId="13">
    <w:abstractNumId w:val="6"/>
  </w:num>
  <w:num w:numId="14">
    <w:abstractNumId w:val="4"/>
  </w:num>
  <w:num w:numId="15">
    <w:abstractNumId w:val="11"/>
  </w:num>
  <w:num w:numId="16">
    <w:abstractNumId w:val="5"/>
  </w:num>
  <w:num w:numId="17">
    <w:abstractNumId w:val="9"/>
  </w:num>
  <w:num w:numId="18">
    <w:abstractNumId w:val="14"/>
  </w:num>
  <w:num w:numId="19">
    <w:abstractNumId w:val="17"/>
  </w:num>
  <w:num w:numId="20">
    <w:abstractNumId w:val="18"/>
  </w:num>
  <w:num w:numId="21">
    <w:abstractNumId w:val="24"/>
  </w:num>
  <w:num w:numId="22">
    <w:abstractNumId w:val="10"/>
  </w:num>
  <w:num w:numId="23">
    <w:abstractNumId w:val="2"/>
  </w:num>
  <w:num w:numId="24">
    <w:abstractNumId w:val="1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755D"/>
    <w:rsid w:val="00007678"/>
    <w:rsid w:val="00012E89"/>
    <w:rsid w:val="00013917"/>
    <w:rsid w:val="00013C93"/>
    <w:rsid w:val="00013CFD"/>
    <w:rsid w:val="00024A7F"/>
    <w:rsid w:val="00032801"/>
    <w:rsid w:val="00035D5B"/>
    <w:rsid w:val="00081B94"/>
    <w:rsid w:val="00086079"/>
    <w:rsid w:val="000872F8"/>
    <w:rsid w:val="000913D8"/>
    <w:rsid w:val="00095620"/>
    <w:rsid w:val="00095E23"/>
    <w:rsid w:val="00095ECB"/>
    <w:rsid w:val="00097449"/>
    <w:rsid w:val="000B40C2"/>
    <w:rsid w:val="000B4FAF"/>
    <w:rsid w:val="000B6A5F"/>
    <w:rsid w:val="000C0809"/>
    <w:rsid w:val="000C222C"/>
    <w:rsid w:val="000C428D"/>
    <w:rsid w:val="000D0163"/>
    <w:rsid w:val="000D3385"/>
    <w:rsid w:val="000D370A"/>
    <w:rsid w:val="000D3848"/>
    <w:rsid w:val="000D613B"/>
    <w:rsid w:val="000E2243"/>
    <w:rsid w:val="000E2DE4"/>
    <w:rsid w:val="000F37BF"/>
    <w:rsid w:val="000F4359"/>
    <w:rsid w:val="001000B6"/>
    <w:rsid w:val="00102761"/>
    <w:rsid w:val="00110D72"/>
    <w:rsid w:val="00112086"/>
    <w:rsid w:val="00112F01"/>
    <w:rsid w:val="00120B21"/>
    <w:rsid w:val="00122D5B"/>
    <w:rsid w:val="00125AB2"/>
    <w:rsid w:val="00126978"/>
    <w:rsid w:val="00127F77"/>
    <w:rsid w:val="00137C81"/>
    <w:rsid w:val="001468A6"/>
    <w:rsid w:val="00146D6D"/>
    <w:rsid w:val="00155FC8"/>
    <w:rsid w:val="00157DCD"/>
    <w:rsid w:val="001602B2"/>
    <w:rsid w:val="0016202D"/>
    <w:rsid w:val="00176738"/>
    <w:rsid w:val="0018260D"/>
    <w:rsid w:val="00186233"/>
    <w:rsid w:val="00196907"/>
    <w:rsid w:val="001B1304"/>
    <w:rsid w:val="001B2D67"/>
    <w:rsid w:val="001C1267"/>
    <w:rsid w:val="001D03D0"/>
    <w:rsid w:val="001D15CE"/>
    <w:rsid w:val="001D5E78"/>
    <w:rsid w:val="001E0BCE"/>
    <w:rsid w:val="001E6C60"/>
    <w:rsid w:val="001E6F4C"/>
    <w:rsid w:val="001E7230"/>
    <w:rsid w:val="001F3460"/>
    <w:rsid w:val="001F36E5"/>
    <w:rsid w:val="00203429"/>
    <w:rsid w:val="00215E4D"/>
    <w:rsid w:val="0022290F"/>
    <w:rsid w:val="00227CD7"/>
    <w:rsid w:val="00231F4A"/>
    <w:rsid w:val="00232C99"/>
    <w:rsid w:val="00233407"/>
    <w:rsid w:val="00233B44"/>
    <w:rsid w:val="00237B42"/>
    <w:rsid w:val="0024370B"/>
    <w:rsid w:val="002511C2"/>
    <w:rsid w:val="002602E5"/>
    <w:rsid w:val="00262F2C"/>
    <w:rsid w:val="002658BD"/>
    <w:rsid w:val="0027000A"/>
    <w:rsid w:val="00270C9D"/>
    <w:rsid w:val="00273B9F"/>
    <w:rsid w:val="00287E8D"/>
    <w:rsid w:val="002909D4"/>
    <w:rsid w:val="002A5D64"/>
    <w:rsid w:val="002B2BEB"/>
    <w:rsid w:val="002B378F"/>
    <w:rsid w:val="002C0797"/>
    <w:rsid w:val="002C1752"/>
    <w:rsid w:val="002C2D21"/>
    <w:rsid w:val="002C4F76"/>
    <w:rsid w:val="002D78AF"/>
    <w:rsid w:val="002E1689"/>
    <w:rsid w:val="002F29B3"/>
    <w:rsid w:val="002F7CEE"/>
    <w:rsid w:val="00306DE5"/>
    <w:rsid w:val="00312A85"/>
    <w:rsid w:val="003211C7"/>
    <w:rsid w:val="003220FF"/>
    <w:rsid w:val="00322C89"/>
    <w:rsid w:val="003241E0"/>
    <w:rsid w:val="00330D5A"/>
    <w:rsid w:val="00330FE2"/>
    <w:rsid w:val="00331B4B"/>
    <w:rsid w:val="00331BFA"/>
    <w:rsid w:val="003368A0"/>
    <w:rsid w:val="00337C89"/>
    <w:rsid w:val="0034085E"/>
    <w:rsid w:val="00340861"/>
    <w:rsid w:val="00342576"/>
    <w:rsid w:val="003467BD"/>
    <w:rsid w:val="0035057B"/>
    <w:rsid w:val="00364DFD"/>
    <w:rsid w:val="00371475"/>
    <w:rsid w:val="003775E7"/>
    <w:rsid w:val="00385AC5"/>
    <w:rsid w:val="00387B14"/>
    <w:rsid w:val="00390D7B"/>
    <w:rsid w:val="00393737"/>
    <w:rsid w:val="00395357"/>
    <w:rsid w:val="003962C2"/>
    <w:rsid w:val="003A29B6"/>
    <w:rsid w:val="003A6717"/>
    <w:rsid w:val="003A78DF"/>
    <w:rsid w:val="003B290F"/>
    <w:rsid w:val="003B3815"/>
    <w:rsid w:val="003B72D7"/>
    <w:rsid w:val="003D0F6A"/>
    <w:rsid w:val="003D701A"/>
    <w:rsid w:val="003E23C8"/>
    <w:rsid w:val="003E34F1"/>
    <w:rsid w:val="003E3B9B"/>
    <w:rsid w:val="003E4457"/>
    <w:rsid w:val="003E4FE9"/>
    <w:rsid w:val="003E55BF"/>
    <w:rsid w:val="003E5B21"/>
    <w:rsid w:val="003F0245"/>
    <w:rsid w:val="003F6C70"/>
    <w:rsid w:val="003F7105"/>
    <w:rsid w:val="00401DDE"/>
    <w:rsid w:val="004149FD"/>
    <w:rsid w:val="00417D0C"/>
    <w:rsid w:val="004265DE"/>
    <w:rsid w:val="00430F46"/>
    <w:rsid w:val="00433777"/>
    <w:rsid w:val="00435BBD"/>
    <w:rsid w:val="00442522"/>
    <w:rsid w:val="00445B7B"/>
    <w:rsid w:val="00453BC9"/>
    <w:rsid w:val="0048177F"/>
    <w:rsid w:val="00487690"/>
    <w:rsid w:val="004925B7"/>
    <w:rsid w:val="004A1AC0"/>
    <w:rsid w:val="004A2971"/>
    <w:rsid w:val="004A3A43"/>
    <w:rsid w:val="004B5F73"/>
    <w:rsid w:val="004C2835"/>
    <w:rsid w:val="004C4F18"/>
    <w:rsid w:val="004D6FEC"/>
    <w:rsid w:val="004E1C86"/>
    <w:rsid w:val="004E47FF"/>
    <w:rsid w:val="004E529F"/>
    <w:rsid w:val="004F2184"/>
    <w:rsid w:val="004F3B25"/>
    <w:rsid w:val="004F5D4C"/>
    <w:rsid w:val="00500E38"/>
    <w:rsid w:val="00505102"/>
    <w:rsid w:val="00507383"/>
    <w:rsid w:val="005127C5"/>
    <w:rsid w:val="00514069"/>
    <w:rsid w:val="0051714C"/>
    <w:rsid w:val="0052731D"/>
    <w:rsid w:val="00540867"/>
    <w:rsid w:val="00545DB7"/>
    <w:rsid w:val="00546F00"/>
    <w:rsid w:val="00554723"/>
    <w:rsid w:val="005617E1"/>
    <w:rsid w:val="00562B8C"/>
    <w:rsid w:val="00566127"/>
    <w:rsid w:val="00571ED4"/>
    <w:rsid w:val="00573C1D"/>
    <w:rsid w:val="00576151"/>
    <w:rsid w:val="0058207D"/>
    <w:rsid w:val="00587DCE"/>
    <w:rsid w:val="005A1142"/>
    <w:rsid w:val="005A323B"/>
    <w:rsid w:val="005B4068"/>
    <w:rsid w:val="005C00EC"/>
    <w:rsid w:val="005C6ACA"/>
    <w:rsid w:val="005E2AAC"/>
    <w:rsid w:val="005E3A3E"/>
    <w:rsid w:val="005E695D"/>
    <w:rsid w:val="005E7419"/>
    <w:rsid w:val="006024D7"/>
    <w:rsid w:val="00604995"/>
    <w:rsid w:val="00615C0D"/>
    <w:rsid w:val="006253CB"/>
    <w:rsid w:val="0062699C"/>
    <w:rsid w:val="006276C6"/>
    <w:rsid w:val="00630560"/>
    <w:rsid w:val="0064016B"/>
    <w:rsid w:val="00641ECB"/>
    <w:rsid w:val="00643D7D"/>
    <w:rsid w:val="00651917"/>
    <w:rsid w:val="006573F3"/>
    <w:rsid w:val="00662799"/>
    <w:rsid w:val="006630C0"/>
    <w:rsid w:val="006670F1"/>
    <w:rsid w:val="00671593"/>
    <w:rsid w:val="0067517A"/>
    <w:rsid w:val="00685B81"/>
    <w:rsid w:val="0068622B"/>
    <w:rsid w:val="00686C30"/>
    <w:rsid w:val="006919BE"/>
    <w:rsid w:val="00692D5D"/>
    <w:rsid w:val="0069654C"/>
    <w:rsid w:val="006A024C"/>
    <w:rsid w:val="006A1723"/>
    <w:rsid w:val="006A22F7"/>
    <w:rsid w:val="006B6CD6"/>
    <w:rsid w:val="006B6EAD"/>
    <w:rsid w:val="006C4250"/>
    <w:rsid w:val="006D1C70"/>
    <w:rsid w:val="006D5995"/>
    <w:rsid w:val="006E1EF2"/>
    <w:rsid w:val="006E4868"/>
    <w:rsid w:val="006E6278"/>
    <w:rsid w:val="006F3AD5"/>
    <w:rsid w:val="006F4376"/>
    <w:rsid w:val="00703FD5"/>
    <w:rsid w:val="0070643D"/>
    <w:rsid w:val="00706F1F"/>
    <w:rsid w:val="007071F5"/>
    <w:rsid w:val="00711E74"/>
    <w:rsid w:val="00712679"/>
    <w:rsid w:val="007141A9"/>
    <w:rsid w:val="00714788"/>
    <w:rsid w:val="007244BD"/>
    <w:rsid w:val="00732F08"/>
    <w:rsid w:val="007468EB"/>
    <w:rsid w:val="00750BEE"/>
    <w:rsid w:val="00751C61"/>
    <w:rsid w:val="00761FE0"/>
    <w:rsid w:val="00764CD2"/>
    <w:rsid w:val="00783C92"/>
    <w:rsid w:val="00792AE4"/>
    <w:rsid w:val="007A54E7"/>
    <w:rsid w:val="007C1078"/>
    <w:rsid w:val="007D2E61"/>
    <w:rsid w:val="007E2670"/>
    <w:rsid w:val="007E648D"/>
    <w:rsid w:val="007F26A1"/>
    <w:rsid w:val="008009AF"/>
    <w:rsid w:val="00804C78"/>
    <w:rsid w:val="00805892"/>
    <w:rsid w:val="008108F2"/>
    <w:rsid w:val="0081322F"/>
    <w:rsid w:val="00823722"/>
    <w:rsid w:val="00832E1E"/>
    <w:rsid w:val="0084163B"/>
    <w:rsid w:val="008518DA"/>
    <w:rsid w:val="00855E5E"/>
    <w:rsid w:val="00861A0C"/>
    <w:rsid w:val="008733B2"/>
    <w:rsid w:val="008808C4"/>
    <w:rsid w:val="0089272A"/>
    <w:rsid w:val="008B2268"/>
    <w:rsid w:val="008B29E0"/>
    <w:rsid w:val="008B438D"/>
    <w:rsid w:val="008B5CB5"/>
    <w:rsid w:val="008B6523"/>
    <w:rsid w:val="008B7195"/>
    <w:rsid w:val="008C48B3"/>
    <w:rsid w:val="008C6063"/>
    <w:rsid w:val="008E22E9"/>
    <w:rsid w:val="008E3EFE"/>
    <w:rsid w:val="008E43E7"/>
    <w:rsid w:val="008E5505"/>
    <w:rsid w:val="008E715B"/>
    <w:rsid w:val="00902A55"/>
    <w:rsid w:val="009062E8"/>
    <w:rsid w:val="009236B7"/>
    <w:rsid w:val="00934353"/>
    <w:rsid w:val="00935665"/>
    <w:rsid w:val="0093657C"/>
    <w:rsid w:val="00937B86"/>
    <w:rsid w:val="00945CC7"/>
    <w:rsid w:val="00952B61"/>
    <w:rsid w:val="00952B98"/>
    <w:rsid w:val="00953EF1"/>
    <w:rsid w:val="00955A3D"/>
    <w:rsid w:val="009568E1"/>
    <w:rsid w:val="00963AAE"/>
    <w:rsid w:val="0096422B"/>
    <w:rsid w:val="00967FC9"/>
    <w:rsid w:val="0097148F"/>
    <w:rsid w:val="009775EA"/>
    <w:rsid w:val="0098127A"/>
    <w:rsid w:val="00981D3D"/>
    <w:rsid w:val="00982144"/>
    <w:rsid w:val="00994F98"/>
    <w:rsid w:val="009A496D"/>
    <w:rsid w:val="009A768B"/>
    <w:rsid w:val="009B1383"/>
    <w:rsid w:val="009B33A0"/>
    <w:rsid w:val="009B49C1"/>
    <w:rsid w:val="009C1643"/>
    <w:rsid w:val="009C2DF9"/>
    <w:rsid w:val="009D0363"/>
    <w:rsid w:val="009E55DA"/>
    <w:rsid w:val="009F1644"/>
    <w:rsid w:val="009F3176"/>
    <w:rsid w:val="009F4026"/>
    <w:rsid w:val="009F43D9"/>
    <w:rsid w:val="009F4ADC"/>
    <w:rsid w:val="00A002F6"/>
    <w:rsid w:val="00A01D3B"/>
    <w:rsid w:val="00A0445A"/>
    <w:rsid w:val="00A05260"/>
    <w:rsid w:val="00A12DE3"/>
    <w:rsid w:val="00A146EA"/>
    <w:rsid w:val="00A17AF2"/>
    <w:rsid w:val="00A207F9"/>
    <w:rsid w:val="00A2128F"/>
    <w:rsid w:val="00A2130B"/>
    <w:rsid w:val="00A2417B"/>
    <w:rsid w:val="00A303F0"/>
    <w:rsid w:val="00A3254F"/>
    <w:rsid w:val="00A327FD"/>
    <w:rsid w:val="00A3549C"/>
    <w:rsid w:val="00A425B2"/>
    <w:rsid w:val="00A537B9"/>
    <w:rsid w:val="00A62947"/>
    <w:rsid w:val="00A71D46"/>
    <w:rsid w:val="00A75DE2"/>
    <w:rsid w:val="00A80182"/>
    <w:rsid w:val="00A80F32"/>
    <w:rsid w:val="00A82512"/>
    <w:rsid w:val="00A83B96"/>
    <w:rsid w:val="00A83D6B"/>
    <w:rsid w:val="00A83FDA"/>
    <w:rsid w:val="00A8624F"/>
    <w:rsid w:val="00A906DA"/>
    <w:rsid w:val="00A90867"/>
    <w:rsid w:val="00A90CAE"/>
    <w:rsid w:val="00A9425C"/>
    <w:rsid w:val="00AA0402"/>
    <w:rsid w:val="00AA1F3E"/>
    <w:rsid w:val="00AA2F9E"/>
    <w:rsid w:val="00AA6467"/>
    <w:rsid w:val="00AA7771"/>
    <w:rsid w:val="00AC1275"/>
    <w:rsid w:val="00AD3F16"/>
    <w:rsid w:val="00AD6899"/>
    <w:rsid w:val="00AE0C42"/>
    <w:rsid w:val="00AF35CB"/>
    <w:rsid w:val="00AF790F"/>
    <w:rsid w:val="00B04316"/>
    <w:rsid w:val="00B15113"/>
    <w:rsid w:val="00B17450"/>
    <w:rsid w:val="00B22D8D"/>
    <w:rsid w:val="00B24556"/>
    <w:rsid w:val="00B24B12"/>
    <w:rsid w:val="00B50456"/>
    <w:rsid w:val="00B527E0"/>
    <w:rsid w:val="00B554F5"/>
    <w:rsid w:val="00B65C7C"/>
    <w:rsid w:val="00B66856"/>
    <w:rsid w:val="00B7125C"/>
    <w:rsid w:val="00B80259"/>
    <w:rsid w:val="00B816F5"/>
    <w:rsid w:val="00B81C1E"/>
    <w:rsid w:val="00B85A5B"/>
    <w:rsid w:val="00BA0CE7"/>
    <w:rsid w:val="00BA0E30"/>
    <w:rsid w:val="00BA67B4"/>
    <w:rsid w:val="00BB1C52"/>
    <w:rsid w:val="00BB3292"/>
    <w:rsid w:val="00BB38D6"/>
    <w:rsid w:val="00BB7CDF"/>
    <w:rsid w:val="00BB7E13"/>
    <w:rsid w:val="00BC2E31"/>
    <w:rsid w:val="00BC5D07"/>
    <w:rsid w:val="00BD0F54"/>
    <w:rsid w:val="00BD1689"/>
    <w:rsid w:val="00BD79E8"/>
    <w:rsid w:val="00BE1965"/>
    <w:rsid w:val="00BE5A68"/>
    <w:rsid w:val="00BF75F0"/>
    <w:rsid w:val="00BF7D19"/>
    <w:rsid w:val="00C0611B"/>
    <w:rsid w:val="00C066DD"/>
    <w:rsid w:val="00C1586A"/>
    <w:rsid w:val="00C32995"/>
    <w:rsid w:val="00C35D66"/>
    <w:rsid w:val="00C43DCB"/>
    <w:rsid w:val="00C51B50"/>
    <w:rsid w:val="00C52E7E"/>
    <w:rsid w:val="00C53149"/>
    <w:rsid w:val="00C555E0"/>
    <w:rsid w:val="00C63554"/>
    <w:rsid w:val="00C642F5"/>
    <w:rsid w:val="00C65B88"/>
    <w:rsid w:val="00C71947"/>
    <w:rsid w:val="00C83781"/>
    <w:rsid w:val="00C842BE"/>
    <w:rsid w:val="00C849F9"/>
    <w:rsid w:val="00C90C3E"/>
    <w:rsid w:val="00C92955"/>
    <w:rsid w:val="00C9398A"/>
    <w:rsid w:val="00C9444C"/>
    <w:rsid w:val="00C94CEC"/>
    <w:rsid w:val="00CA3447"/>
    <w:rsid w:val="00CA452E"/>
    <w:rsid w:val="00CA6A07"/>
    <w:rsid w:val="00CB1CF8"/>
    <w:rsid w:val="00CB3B04"/>
    <w:rsid w:val="00CC35CE"/>
    <w:rsid w:val="00CD5363"/>
    <w:rsid w:val="00CD7D88"/>
    <w:rsid w:val="00CE124D"/>
    <w:rsid w:val="00CE2CD7"/>
    <w:rsid w:val="00CE4BEF"/>
    <w:rsid w:val="00CF2843"/>
    <w:rsid w:val="00CF50B4"/>
    <w:rsid w:val="00CF7838"/>
    <w:rsid w:val="00D03C5A"/>
    <w:rsid w:val="00D0682D"/>
    <w:rsid w:val="00D172E4"/>
    <w:rsid w:val="00D17588"/>
    <w:rsid w:val="00D2096B"/>
    <w:rsid w:val="00D2515B"/>
    <w:rsid w:val="00D30311"/>
    <w:rsid w:val="00D31A39"/>
    <w:rsid w:val="00D40CB7"/>
    <w:rsid w:val="00D420A6"/>
    <w:rsid w:val="00D500F7"/>
    <w:rsid w:val="00D86D99"/>
    <w:rsid w:val="00D877A1"/>
    <w:rsid w:val="00D9240A"/>
    <w:rsid w:val="00D93185"/>
    <w:rsid w:val="00DA3076"/>
    <w:rsid w:val="00DA3151"/>
    <w:rsid w:val="00DA38E0"/>
    <w:rsid w:val="00DA56B0"/>
    <w:rsid w:val="00DB4255"/>
    <w:rsid w:val="00DC1403"/>
    <w:rsid w:val="00DC1AAA"/>
    <w:rsid w:val="00DC2F1F"/>
    <w:rsid w:val="00DD61E6"/>
    <w:rsid w:val="00DE15F1"/>
    <w:rsid w:val="00DF02BE"/>
    <w:rsid w:val="00DF491E"/>
    <w:rsid w:val="00DF4E47"/>
    <w:rsid w:val="00DF5695"/>
    <w:rsid w:val="00DF692C"/>
    <w:rsid w:val="00E0051D"/>
    <w:rsid w:val="00E00CD6"/>
    <w:rsid w:val="00E01036"/>
    <w:rsid w:val="00E01E62"/>
    <w:rsid w:val="00E03083"/>
    <w:rsid w:val="00E052CE"/>
    <w:rsid w:val="00E06E5B"/>
    <w:rsid w:val="00E072BC"/>
    <w:rsid w:val="00E075EF"/>
    <w:rsid w:val="00E121DD"/>
    <w:rsid w:val="00E13F31"/>
    <w:rsid w:val="00E2054E"/>
    <w:rsid w:val="00E25BF0"/>
    <w:rsid w:val="00E265D5"/>
    <w:rsid w:val="00E27E54"/>
    <w:rsid w:val="00E30BBE"/>
    <w:rsid w:val="00E34532"/>
    <w:rsid w:val="00E40848"/>
    <w:rsid w:val="00E41DAA"/>
    <w:rsid w:val="00E44BDE"/>
    <w:rsid w:val="00E56D6A"/>
    <w:rsid w:val="00E80E02"/>
    <w:rsid w:val="00E864EB"/>
    <w:rsid w:val="00E86A96"/>
    <w:rsid w:val="00EA15B5"/>
    <w:rsid w:val="00EA1738"/>
    <w:rsid w:val="00EA53C1"/>
    <w:rsid w:val="00EA6C6A"/>
    <w:rsid w:val="00EB316A"/>
    <w:rsid w:val="00EB435E"/>
    <w:rsid w:val="00EC39FB"/>
    <w:rsid w:val="00EC45EE"/>
    <w:rsid w:val="00EC4FFB"/>
    <w:rsid w:val="00EC73CF"/>
    <w:rsid w:val="00EE4CBD"/>
    <w:rsid w:val="00EF209B"/>
    <w:rsid w:val="00EF7423"/>
    <w:rsid w:val="00EF7EDF"/>
    <w:rsid w:val="00F01970"/>
    <w:rsid w:val="00F02CAF"/>
    <w:rsid w:val="00F1708B"/>
    <w:rsid w:val="00F24E5B"/>
    <w:rsid w:val="00F2600E"/>
    <w:rsid w:val="00F31296"/>
    <w:rsid w:val="00F3162C"/>
    <w:rsid w:val="00F31BA0"/>
    <w:rsid w:val="00F40C6B"/>
    <w:rsid w:val="00F41646"/>
    <w:rsid w:val="00F53522"/>
    <w:rsid w:val="00F56E25"/>
    <w:rsid w:val="00F5726E"/>
    <w:rsid w:val="00F60431"/>
    <w:rsid w:val="00F61905"/>
    <w:rsid w:val="00F72519"/>
    <w:rsid w:val="00F76BA0"/>
    <w:rsid w:val="00F81DC3"/>
    <w:rsid w:val="00F83D7B"/>
    <w:rsid w:val="00F93FA3"/>
    <w:rsid w:val="00F977D3"/>
    <w:rsid w:val="00FA0954"/>
    <w:rsid w:val="00FA2B32"/>
    <w:rsid w:val="00FA6844"/>
    <w:rsid w:val="00FB0698"/>
    <w:rsid w:val="00FB1CBE"/>
    <w:rsid w:val="00FC3E7C"/>
    <w:rsid w:val="00FD0AE3"/>
    <w:rsid w:val="00FD1478"/>
    <w:rsid w:val="00FD37A9"/>
    <w:rsid w:val="00FD41B6"/>
    <w:rsid w:val="00FD4616"/>
    <w:rsid w:val="00FD660B"/>
    <w:rsid w:val="00FE3687"/>
    <w:rsid w:val="00FF19BD"/>
    <w:rsid w:val="00FF2EB1"/>
    <w:rsid w:val="00FF5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表段落"/>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2">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14</Pages>
  <Words>5145</Words>
  <Characters>29328</Characters>
  <Application>Microsoft Office Word</Application>
  <DocSecurity>0</DocSecurity>
  <Lines>244</Lines>
  <Paragraphs>68</Paragraphs>
  <ScaleCrop>false</ScaleCrop>
  <Company/>
  <LinksUpToDate>false</LinksUpToDate>
  <CharactersWithSpaces>34405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167</cp:revision>
  <dcterms:created xsi:type="dcterms:W3CDTF">2023-08-11T01:51:00Z</dcterms:created>
  <dcterms:modified xsi:type="dcterms:W3CDTF">2023-08-11T11:51:00Z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ies>
</file>